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81096" w14:textId="777AA03F" w:rsidR="00A818AE" w:rsidRDefault="004F6D52" w:rsidP="004F6D52">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55C811AC" wp14:editId="55C811AD">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5C81097" w14:textId="77777777" w:rsidR="00A818AE" w:rsidRDefault="00A818AE">
      <w:pPr>
        <w:rPr>
          <w:sz w:val="2"/>
          <w:szCs w:val="2"/>
        </w:rPr>
      </w:pPr>
    </w:p>
    <w:p w14:paraId="55C81098" w14:textId="77777777" w:rsidR="00A818AE" w:rsidRDefault="00A818AE">
      <w:pPr>
        <w:rPr>
          <w:sz w:val="2"/>
          <w:szCs w:val="2"/>
        </w:rPr>
      </w:pPr>
    </w:p>
    <w:p w14:paraId="55C81099" w14:textId="77777777" w:rsidR="00A818AE" w:rsidRDefault="004F6D52">
      <w:pPr>
        <w:jc w:val="center"/>
        <w:rPr>
          <w:sz w:val="28"/>
          <w:szCs w:val="24"/>
        </w:rPr>
      </w:pPr>
      <w:r>
        <w:rPr>
          <w:b/>
          <w:bCs/>
          <w:sz w:val="28"/>
          <w:szCs w:val="24"/>
        </w:rPr>
        <w:t>LIETUVOS RESPUBLIKOS ŠVIETIMO IR MOKSLO MINISTRAS</w:t>
      </w:r>
    </w:p>
    <w:p w14:paraId="55C8109A" w14:textId="77777777" w:rsidR="00A818AE" w:rsidRDefault="00A818AE">
      <w:pPr>
        <w:rPr>
          <w:sz w:val="2"/>
          <w:szCs w:val="2"/>
        </w:rPr>
      </w:pPr>
    </w:p>
    <w:p w14:paraId="55C8109B" w14:textId="77777777" w:rsidR="00A818AE" w:rsidRDefault="00A818AE">
      <w:pPr>
        <w:overflowPunct w:val="0"/>
        <w:jc w:val="center"/>
        <w:textAlignment w:val="baseline"/>
      </w:pPr>
    </w:p>
    <w:p w14:paraId="55C8109C" w14:textId="77777777" w:rsidR="00A818AE" w:rsidRDefault="00A818AE">
      <w:pPr>
        <w:rPr>
          <w:sz w:val="2"/>
          <w:szCs w:val="2"/>
        </w:rPr>
      </w:pPr>
    </w:p>
    <w:p w14:paraId="55C8109D" w14:textId="77777777" w:rsidR="00A818AE" w:rsidRDefault="004F6D52">
      <w:pPr>
        <w:overflowPunct w:val="0"/>
        <w:jc w:val="center"/>
        <w:textAlignment w:val="baseline"/>
        <w:rPr>
          <w:b/>
          <w:bCs/>
        </w:rPr>
      </w:pPr>
      <w:r>
        <w:rPr>
          <w:b/>
          <w:bCs/>
        </w:rPr>
        <w:t>ĮSAKYMAS</w:t>
      </w:r>
    </w:p>
    <w:p w14:paraId="55C8109E" w14:textId="77777777" w:rsidR="00A818AE" w:rsidRDefault="00A818AE">
      <w:pPr>
        <w:rPr>
          <w:sz w:val="2"/>
          <w:szCs w:val="2"/>
        </w:rPr>
      </w:pPr>
    </w:p>
    <w:p w14:paraId="55C8109F" w14:textId="77777777" w:rsidR="00A818AE" w:rsidRDefault="004F6D52">
      <w:pPr>
        <w:overflowPunct w:val="0"/>
        <w:jc w:val="center"/>
        <w:textAlignment w:val="baseline"/>
        <w:rPr>
          <w:b/>
          <w:bCs/>
          <w:caps/>
        </w:rPr>
      </w:pPr>
      <w:r>
        <w:rPr>
          <w:b/>
          <w:bCs/>
        </w:rPr>
        <w:t xml:space="preserve">DĖL VALSTYBINIŲ IR SAVIVALDYBIŲ </w:t>
      </w:r>
      <w:r>
        <w:rPr>
          <w:b/>
          <w:bCs/>
          <w:caps/>
        </w:rPr>
        <w:t xml:space="preserve">ŠVIETIMO ĮSTAIgŲ (IŠSKYRUS AUKŠTĄSIAS MOKYKLAS) VADOVŲ, JŲ PAVADUOTOJŲ UGDYMUI, </w:t>
      </w:r>
      <w:r>
        <w:rPr>
          <w:b/>
          <w:bCs/>
          <w:caps/>
        </w:rPr>
        <w:t>UGDYMĄ ORGANIZUOJANČIŲ SKYRIŲ VEDĖJŲ veiklos VERTINIMO NUOSTATŲ PATVIRTINIMO</w:t>
      </w:r>
    </w:p>
    <w:p w14:paraId="55C810A0" w14:textId="77777777" w:rsidR="00A818AE" w:rsidRDefault="00A818AE">
      <w:pPr>
        <w:overflowPunct w:val="0"/>
        <w:jc w:val="center"/>
        <w:textAlignment w:val="baseline"/>
      </w:pPr>
    </w:p>
    <w:p w14:paraId="55C810A1" w14:textId="77777777" w:rsidR="00A818AE" w:rsidRDefault="00A818AE">
      <w:pPr>
        <w:rPr>
          <w:sz w:val="2"/>
          <w:szCs w:val="2"/>
        </w:rPr>
      </w:pPr>
    </w:p>
    <w:p w14:paraId="55C810A2" w14:textId="5A181DD9" w:rsidR="00A818AE" w:rsidRDefault="004F6D52">
      <w:pPr>
        <w:keepNext/>
        <w:tabs>
          <w:tab w:val="left" w:pos="4927"/>
        </w:tabs>
        <w:overflowPunct w:val="0"/>
        <w:jc w:val="center"/>
        <w:textAlignment w:val="baseline"/>
        <w:outlineLvl w:val="2"/>
      </w:pPr>
      <w:r>
        <w:t>2018 m. kovo 27</w:t>
      </w:r>
      <w:r>
        <w:t xml:space="preserve"> d. Nr. V-279</w:t>
      </w:r>
    </w:p>
    <w:p w14:paraId="55C810A3" w14:textId="77777777" w:rsidR="00A818AE" w:rsidRDefault="004F6D52">
      <w:pPr>
        <w:overflowPunct w:val="0"/>
        <w:jc w:val="center"/>
        <w:textAlignment w:val="baseline"/>
        <w:rPr>
          <w:szCs w:val="24"/>
        </w:rPr>
      </w:pPr>
      <w:smartTag w:uri="urn:schemas-tilde-lv/tildestengine" w:element="firmas">
        <w:r>
          <w:rPr>
            <w:szCs w:val="24"/>
          </w:rPr>
          <w:t>Vilnius</w:t>
        </w:r>
      </w:smartTag>
    </w:p>
    <w:p w14:paraId="55C810A4" w14:textId="77777777" w:rsidR="00A818AE" w:rsidRDefault="00A818AE">
      <w:pPr>
        <w:overflowPunct w:val="0"/>
        <w:textAlignment w:val="baseline"/>
      </w:pPr>
    </w:p>
    <w:p w14:paraId="55C810A5" w14:textId="77777777" w:rsidR="00A818AE" w:rsidRDefault="00A818AE">
      <w:pPr>
        <w:rPr>
          <w:sz w:val="2"/>
          <w:szCs w:val="2"/>
        </w:rPr>
      </w:pPr>
    </w:p>
    <w:p w14:paraId="55C810A6" w14:textId="375764C3" w:rsidR="00A818AE" w:rsidRDefault="00A818AE">
      <w:pPr>
        <w:tabs>
          <w:tab w:val="center" w:pos="4819"/>
          <w:tab w:val="right" w:pos="9071"/>
        </w:tabs>
        <w:overflowPunct w:val="0"/>
        <w:textAlignment w:val="baseline"/>
        <w:rPr>
          <w:rFonts w:ascii="HelveticaLT" w:hAnsi="HelveticaLT"/>
          <w:sz w:val="20"/>
          <w:lang w:val="en-GB"/>
        </w:rPr>
      </w:pPr>
    </w:p>
    <w:p w14:paraId="55C810A7" w14:textId="1FA5D3EF" w:rsidR="00A818AE" w:rsidRDefault="004F6D52">
      <w:pPr>
        <w:overflowPunct w:val="0"/>
        <w:ind w:firstLine="1253"/>
        <w:jc w:val="both"/>
        <w:textAlignment w:val="baseline"/>
      </w:pPr>
      <w:r>
        <w:t>Vadovaudamasi Lietuvos Respublikos švietimo įstatymo 56 straipsnio 14 punktu:</w:t>
      </w:r>
    </w:p>
    <w:p w14:paraId="55C810A8" w14:textId="33BAC860" w:rsidR="00A818AE" w:rsidRDefault="004F6D52">
      <w:pPr>
        <w:rPr>
          <w:sz w:val="2"/>
          <w:szCs w:val="2"/>
        </w:rPr>
      </w:pPr>
    </w:p>
    <w:p w14:paraId="55C810A9" w14:textId="54F2A615" w:rsidR="00A818AE" w:rsidRDefault="004F6D52">
      <w:pPr>
        <w:tabs>
          <w:tab w:val="left" w:pos="1701"/>
        </w:tabs>
        <w:overflowPunct w:val="0"/>
        <w:ind w:firstLine="1276"/>
        <w:jc w:val="both"/>
        <w:textAlignment w:val="baseline"/>
      </w:pPr>
      <w:r>
        <w:t>1</w:t>
      </w:r>
      <w:r>
        <w:t>.</w:t>
      </w:r>
      <w:r>
        <w:tab/>
      </w:r>
      <w:r>
        <w:t>T v i r t i n u  Valstybinių ir savivaldybių švietimo įstaigų (išskyrus aukštąsias mokyklas) vadovų, jų pavaduotojų ugdymui, ugdymą organizuojančių skyrių vedėjų veiklos vertinimo  nuostatus (pridedama).</w:t>
      </w:r>
    </w:p>
    <w:p w14:paraId="55C810AA" w14:textId="4077C538" w:rsidR="00A818AE" w:rsidRDefault="004F6D52">
      <w:pPr>
        <w:tabs>
          <w:tab w:val="left" w:pos="1701"/>
        </w:tabs>
        <w:overflowPunct w:val="0"/>
        <w:ind w:firstLine="1276"/>
        <w:jc w:val="both"/>
        <w:textAlignment w:val="baseline"/>
      </w:pPr>
      <w:r>
        <w:t>2</w:t>
      </w:r>
      <w:r>
        <w:t>.</w:t>
      </w:r>
      <w:r>
        <w:tab/>
        <w:t>Į g a l i o j u  Nacionalinę mokyklų vertinim</w:t>
      </w:r>
      <w:r>
        <w:t xml:space="preserve">o agentūrą vykdyti švietimo įstaigų vadovų metų veiklos ataskaitų vertinimų </w:t>
      </w:r>
      <w:proofErr w:type="spellStart"/>
      <w:r>
        <w:t>stebėseną</w:t>
      </w:r>
      <w:proofErr w:type="spellEnd"/>
      <w:r>
        <w:t>.</w:t>
      </w:r>
    </w:p>
    <w:p w14:paraId="55C810AE" w14:textId="00D94136" w:rsidR="00A818AE" w:rsidRDefault="004F6D52" w:rsidP="004F6D52">
      <w:pPr>
        <w:tabs>
          <w:tab w:val="left" w:pos="1276"/>
        </w:tabs>
        <w:overflowPunct w:val="0"/>
        <w:ind w:firstLine="1276"/>
        <w:jc w:val="both"/>
        <w:textAlignment w:val="baseline"/>
      </w:pPr>
      <w:r>
        <w:rPr>
          <w:szCs w:val="24"/>
        </w:rPr>
        <w:t>3</w:t>
      </w:r>
      <w:r>
        <w:rPr>
          <w:szCs w:val="24"/>
        </w:rPr>
        <w:t>.  N u s t a t a u,  kad valstybinių ir savivaldybių švietimo įstaigų (išskyrus aukštąsias mokyklas) vadovų, jų pavaduotojų ugdymui, ugdymą organizuojančių skyrių v</w:t>
      </w:r>
      <w:r>
        <w:rPr>
          <w:szCs w:val="24"/>
        </w:rPr>
        <w:t xml:space="preserve">edėjų 2018 metų užduotys nustatomos iki 2018 metų balandžio 17 dienos. </w:t>
      </w:r>
    </w:p>
    <w:p w14:paraId="55C810AF" w14:textId="3B535097" w:rsidR="00A818AE" w:rsidRDefault="004F6D52">
      <w:pPr>
        <w:rPr>
          <w:sz w:val="2"/>
          <w:szCs w:val="2"/>
        </w:rPr>
      </w:pPr>
    </w:p>
    <w:p w14:paraId="2FCB2A25" w14:textId="77777777" w:rsidR="004F6D52" w:rsidRDefault="004F6D52">
      <w:pPr>
        <w:tabs>
          <w:tab w:val="left" w:pos="5778"/>
        </w:tabs>
        <w:overflowPunct w:val="0"/>
        <w:textAlignment w:val="baseline"/>
      </w:pPr>
    </w:p>
    <w:p w14:paraId="070ADE2B" w14:textId="77777777" w:rsidR="004F6D52" w:rsidRDefault="004F6D52">
      <w:pPr>
        <w:tabs>
          <w:tab w:val="left" w:pos="5778"/>
        </w:tabs>
        <w:overflowPunct w:val="0"/>
        <w:textAlignment w:val="baseline"/>
      </w:pPr>
    </w:p>
    <w:p w14:paraId="46F9C314" w14:textId="77777777" w:rsidR="004F6D52" w:rsidRDefault="004F6D52">
      <w:pPr>
        <w:tabs>
          <w:tab w:val="left" w:pos="5778"/>
        </w:tabs>
        <w:overflowPunct w:val="0"/>
        <w:textAlignment w:val="baseline"/>
      </w:pPr>
    </w:p>
    <w:p w14:paraId="55C810B8" w14:textId="681F3633" w:rsidR="00A818AE" w:rsidRDefault="004F6D52" w:rsidP="004F6D52">
      <w:pPr>
        <w:tabs>
          <w:tab w:val="left" w:pos="5778"/>
        </w:tabs>
        <w:overflowPunct w:val="0"/>
        <w:textAlignment w:val="baseline"/>
      </w:pPr>
      <w:r>
        <w:t>Švietimo ir mokslo ministrė</w:t>
      </w:r>
      <w:r>
        <w:tab/>
        <w:t>Jurgita Petrauskienė</w:t>
      </w:r>
    </w:p>
    <w:p w14:paraId="520D508D" w14:textId="77777777" w:rsidR="004F6D52" w:rsidRDefault="004F6D52">
      <w:pPr>
        <w:ind w:firstLine="5103"/>
        <w:jc w:val="both"/>
        <w:sectPr w:rsidR="004F6D5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8" w:right="562" w:bottom="1238" w:left="1699" w:header="288" w:footer="720" w:gutter="0"/>
          <w:cols w:space="720"/>
          <w:noEndnote/>
          <w:titlePg/>
        </w:sectPr>
      </w:pPr>
    </w:p>
    <w:p w14:paraId="55C810B9" w14:textId="07AB4F49" w:rsidR="00A818AE" w:rsidRDefault="004F6D52">
      <w:pPr>
        <w:ind w:firstLine="5103"/>
        <w:jc w:val="both"/>
        <w:rPr>
          <w:szCs w:val="24"/>
          <w:lang w:eastAsia="lt-LT"/>
        </w:rPr>
      </w:pPr>
      <w:r>
        <w:rPr>
          <w:szCs w:val="24"/>
          <w:lang w:eastAsia="lt-LT"/>
        </w:rPr>
        <w:lastRenderedPageBreak/>
        <w:t>PATVIRTINTA</w:t>
      </w:r>
    </w:p>
    <w:p w14:paraId="55C810BA" w14:textId="77777777" w:rsidR="00A818AE" w:rsidRDefault="004F6D52">
      <w:pPr>
        <w:ind w:firstLine="5103"/>
        <w:jc w:val="both"/>
        <w:rPr>
          <w:szCs w:val="24"/>
          <w:lang w:eastAsia="lt-LT"/>
        </w:rPr>
      </w:pPr>
      <w:r>
        <w:rPr>
          <w:szCs w:val="24"/>
          <w:lang w:eastAsia="lt-LT"/>
        </w:rPr>
        <w:t xml:space="preserve">Lietuvos Respublikos švietimo ir mokslo </w:t>
      </w:r>
    </w:p>
    <w:p w14:paraId="55C810BB" w14:textId="3A47702F" w:rsidR="00A818AE" w:rsidRDefault="004F6D52">
      <w:pPr>
        <w:ind w:firstLine="5103"/>
        <w:jc w:val="both"/>
        <w:rPr>
          <w:szCs w:val="24"/>
          <w:lang w:eastAsia="lt-LT"/>
        </w:rPr>
      </w:pPr>
      <w:r>
        <w:rPr>
          <w:szCs w:val="24"/>
          <w:lang w:eastAsia="lt-LT"/>
        </w:rPr>
        <w:t xml:space="preserve">ministro 2018 m. kovo 27 </w:t>
      </w:r>
      <w:r>
        <w:rPr>
          <w:szCs w:val="24"/>
          <w:lang w:eastAsia="lt-LT"/>
        </w:rPr>
        <w:t xml:space="preserve">d. </w:t>
      </w:r>
    </w:p>
    <w:p w14:paraId="55C810BC" w14:textId="68F13524" w:rsidR="00A818AE" w:rsidRDefault="004F6D52">
      <w:pPr>
        <w:ind w:firstLine="5103"/>
        <w:jc w:val="both"/>
        <w:rPr>
          <w:szCs w:val="24"/>
          <w:lang w:eastAsia="lt-LT"/>
        </w:rPr>
      </w:pPr>
      <w:r>
        <w:rPr>
          <w:szCs w:val="24"/>
          <w:lang w:eastAsia="lt-LT"/>
        </w:rPr>
        <w:t>įsakymu  Nr. V-279</w:t>
      </w:r>
    </w:p>
    <w:p w14:paraId="55C810BD" w14:textId="77777777" w:rsidR="00A818AE" w:rsidRDefault="00A818AE">
      <w:pPr>
        <w:ind w:firstLine="5103"/>
        <w:jc w:val="both"/>
        <w:rPr>
          <w:szCs w:val="24"/>
          <w:lang w:eastAsia="lt-LT"/>
        </w:rPr>
      </w:pPr>
    </w:p>
    <w:p w14:paraId="55C810BE" w14:textId="77777777" w:rsidR="00A818AE" w:rsidRDefault="004F6D52">
      <w:pPr>
        <w:jc w:val="center"/>
        <w:rPr>
          <w:szCs w:val="24"/>
          <w:lang w:eastAsia="lt-LT"/>
        </w:rPr>
      </w:pPr>
      <w:r>
        <w:rPr>
          <w:b/>
          <w:bCs/>
          <w:color w:val="000000"/>
          <w:szCs w:val="24"/>
          <w:lang w:eastAsia="lt-LT"/>
        </w:rPr>
        <w:t>VALSTYBINIŲ IR SAVIVALDYBIŲ ŠVIETIMO ĮSTAIGŲ (IŠSKYRUS AUKŠTĄSIAS MOKYKLAS) VADOVŲ, JŲ PAVADUOTOJŲ UGDYMUI, UGDYMĄ ORGANIZUOJANČIŲ SKYRIŲ VEDĖJŲ VEIKLOS VERTINIMO NUOSTATAI</w:t>
      </w:r>
    </w:p>
    <w:p w14:paraId="55C810BF" w14:textId="77777777" w:rsidR="00A818AE" w:rsidRDefault="00A818AE">
      <w:pPr>
        <w:rPr>
          <w:szCs w:val="24"/>
          <w:lang w:eastAsia="lt-LT"/>
        </w:rPr>
      </w:pPr>
    </w:p>
    <w:p w14:paraId="55C810C0" w14:textId="77777777" w:rsidR="00A818AE" w:rsidRDefault="004F6D52">
      <w:pPr>
        <w:jc w:val="center"/>
        <w:rPr>
          <w:b/>
          <w:szCs w:val="24"/>
          <w:lang w:eastAsia="lt-LT"/>
        </w:rPr>
      </w:pPr>
      <w:r>
        <w:rPr>
          <w:b/>
          <w:color w:val="000000"/>
          <w:szCs w:val="24"/>
          <w:lang w:eastAsia="lt-LT"/>
        </w:rPr>
        <w:t>I</w:t>
      </w:r>
      <w:r>
        <w:rPr>
          <w:b/>
          <w:color w:val="000000"/>
          <w:szCs w:val="24"/>
          <w:lang w:eastAsia="lt-LT"/>
        </w:rPr>
        <w:t xml:space="preserve"> SKYRIUS</w:t>
      </w:r>
    </w:p>
    <w:p w14:paraId="55C810C1" w14:textId="77777777" w:rsidR="00A818AE" w:rsidRDefault="004F6D52">
      <w:pPr>
        <w:jc w:val="center"/>
        <w:rPr>
          <w:b/>
          <w:szCs w:val="24"/>
          <w:lang w:eastAsia="lt-LT"/>
        </w:rPr>
      </w:pPr>
      <w:r>
        <w:rPr>
          <w:b/>
          <w:color w:val="000000"/>
          <w:szCs w:val="24"/>
          <w:lang w:eastAsia="lt-LT"/>
        </w:rPr>
        <w:t>BENDROSIOS NUOSTATOS</w:t>
      </w:r>
    </w:p>
    <w:p w14:paraId="55C810C2" w14:textId="77777777" w:rsidR="00A818AE" w:rsidRDefault="00A818AE">
      <w:pPr>
        <w:rPr>
          <w:szCs w:val="24"/>
          <w:lang w:eastAsia="lt-LT"/>
        </w:rPr>
      </w:pPr>
    </w:p>
    <w:p w14:paraId="55C810C3" w14:textId="77777777" w:rsidR="00A818AE" w:rsidRDefault="004F6D52">
      <w:pPr>
        <w:ind w:left="3" w:firstLine="564"/>
        <w:jc w:val="both"/>
        <w:rPr>
          <w:strike/>
          <w:color w:val="000000"/>
          <w:szCs w:val="24"/>
          <w:lang w:eastAsia="lt-LT"/>
        </w:rPr>
      </w:pPr>
      <w:r>
        <w:rPr>
          <w:color w:val="000000"/>
          <w:szCs w:val="24"/>
          <w:lang w:eastAsia="lt-LT"/>
        </w:rPr>
        <w:t>1</w:t>
      </w:r>
      <w:r>
        <w:rPr>
          <w:color w:val="000000"/>
          <w:szCs w:val="24"/>
          <w:lang w:eastAsia="lt-LT"/>
        </w:rPr>
        <w:t>. Valstybinių ir saviva</w:t>
      </w:r>
      <w:r>
        <w:rPr>
          <w:color w:val="000000"/>
          <w:szCs w:val="24"/>
          <w:lang w:eastAsia="lt-LT"/>
        </w:rPr>
        <w:t>ldybių švietimo įstaigų (išskyrus aukštąsias mokyklas) vadovų, jų pavaduotojų ugdymui, ugdymą organizuojančių skyrių vedėjų veiklos vertinimo nuostatai (toliau – nuostatai) nustato valstybinių ir savivaldybių švietimo įstaigų (išskyrus aukštąsias mokyklas)</w:t>
      </w:r>
      <w:r>
        <w:rPr>
          <w:color w:val="000000"/>
          <w:szCs w:val="24"/>
          <w:lang w:eastAsia="lt-LT"/>
        </w:rPr>
        <w:t xml:space="preserve"> (toliau – švietimo įstaiga) vadovų, jų pavaduotojų ugdymui, ugdymą organizuojančių skyrių vedėjų veiklos vertinimo tikslą, uždavinius, veiklos užduočių nustatymą, vertintojus ir procedūras, kuriomis vadovaujantis atliekamas švietimo įstaigų vadovų metų ve</w:t>
      </w:r>
      <w:r>
        <w:rPr>
          <w:color w:val="000000"/>
          <w:szCs w:val="24"/>
          <w:lang w:eastAsia="lt-LT"/>
        </w:rPr>
        <w:t xml:space="preserve">iklos ataskaitų rengimas ir kasmetinis švietimo įstaigų vadovų, jų pavaduotojų ugdymui, ugdymą organizuojančių skyrių vedėjų veiklos vertinimas. </w:t>
      </w:r>
    </w:p>
    <w:p w14:paraId="55C810C4" w14:textId="77777777" w:rsidR="00A818AE" w:rsidRDefault="004F6D52">
      <w:pPr>
        <w:spacing w:line="256" w:lineRule="auto"/>
        <w:ind w:firstLine="709"/>
        <w:jc w:val="both"/>
        <w:rPr>
          <w:rFonts w:eastAsia="Calibri"/>
          <w:color w:val="000000"/>
          <w:szCs w:val="24"/>
        </w:rPr>
      </w:pPr>
      <w:r>
        <w:rPr>
          <w:szCs w:val="24"/>
          <w:lang w:eastAsia="lt-LT"/>
        </w:rPr>
        <w:t>2</w:t>
      </w:r>
      <w:r>
        <w:rPr>
          <w:szCs w:val="24"/>
          <w:lang w:eastAsia="lt-LT"/>
        </w:rPr>
        <w:t xml:space="preserve">. </w:t>
      </w:r>
      <w:r>
        <w:rPr>
          <w:rFonts w:eastAsia="Calibri"/>
          <w:color w:val="000000"/>
          <w:szCs w:val="24"/>
        </w:rPr>
        <w:t>Nuostatuose vartojamos sąvokos apibrėžtos Lietuvos Respublikos švietimo įstatyme.</w:t>
      </w:r>
    </w:p>
    <w:p w14:paraId="55C810C5" w14:textId="77777777" w:rsidR="00A818AE" w:rsidRDefault="004F6D52">
      <w:pPr>
        <w:ind w:left="3" w:firstLine="564"/>
        <w:jc w:val="both"/>
        <w:rPr>
          <w:szCs w:val="24"/>
          <w:lang w:eastAsia="lt-LT"/>
        </w:rPr>
      </w:pPr>
    </w:p>
    <w:p w14:paraId="55C810C6" w14:textId="77777777" w:rsidR="00A818AE" w:rsidRDefault="004F6D52">
      <w:pPr>
        <w:jc w:val="center"/>
        <w:rPr>
          <w:b/>
          <w:szCs w:val="24"/>
          <w:lang w:eastAsia="lt-LT"/>
        </w:rPr>
      </w:pPr>
      <w:r>
        <w:rPr>
          <w:b/>
          <w:color w:val="000000"/>
          <w:szCs w:val="24"/>
          <w:lang w:eastAsia="lt-LT"/>
        </w:rPr>
        <w:t>II</w:t>
      </w:r>
      <w:r>
        <w:rPr>
          <w:b/>
          <w:color w:val="000000"/>
          <w:szCs w:val="24"/>
          <w:lang w:eastAsia="lt-LT"/>
        </w:rPr>
        <w:t xml:space="preserve"> SKYRIUS</w:t>
      </w:r>
    </w:p>
    <w:p w14:paraId="55C810C7" w14:textId="77777777" w:rsidR="00A818AE" w:rsidRDefault="004F6D52">
      <w:pPr>
        <w:ind w:left="3" w:firstLine="564"/>
        <w:jc w:val="center"/>
        <w:rPr>
          <w:b/>
          <w:szCs w:val="24"/>
          <w:lang w:eastAsia="lt-LT"/>
        </w:rPr>
      </w:pPr>
      <w:r>
        <w:rPr>
          <w:b/>
          <w:szCs w:val="24"/>
          <w:lang w:eastAsia="lt-LT"/>
        </w:rPr>
        <w:t>ŠVI</w:t>
      </w:r>
      <w:r>
        <w:rPr>
          <w:b/>
          <w:szCs w:val="24"/>
          <w:lang w:eastAsia="lt-LT"/>
        </w:rPr>
        <w:t xml:space="preserve">ETIMO ĮSTAIGŲ VADOVŲ, </w:t>
      </w:r>
      <w:r>
        <w:rPr>
          <w:b/>
          <w:bCs/>
          <w:color w:val="000000"/>
          <w:szCs w:val="24"/>
          <w:lang w:eastAsia="lt-LT"/>
        </w:rPr>
        <w:t xml:space="preserve">JŲ PAVADUOTOJŲ UGDYMUI, UGDYMĄ ORGANIZUOJANČIŲ SKYRIŲ VEDĖJŲ </w:t>
      </w:r>
      <w:r>
        <w:rPr>
          <w:b/>
          <w:szCs w:val="24"/>
          <w:lang w:eastAsia="lt-LT"/>
        </w:rPr>
        <w:t>VEIKLOS VERTINIMO TIKSLAS, UŽDAVINIAI IR PRINCIPAI</w:t>
      </w:r>
    </w:p>
    <w:p w14:paraId="55C810C8" w14:textId="77777777" w:rsidR="00A818AE" w:rsidRDefault="00A818AE">
      <w:pPr>
        <w:ind w:left="3" w:firstLine="564"/>
        <w:jc w:val="both"/>
        <w:rPr>
          <w:szCs w:val="24"/>
          <w:lang w:eastAsia="lt-LT"/>
        </w:rPr>
      </w:pPr>
    </w:p>
    <w:p w14:paraId="55C810C9" w14:textId="77777777" w:rsidR="00A818AE" w:rsidRDefault="004F6D52">
      <w:pPr>
        <w:ind w:left="3" w:firstLine="564"/>
        <w:jc w:val="both"/>
        <w:rPr>
          <w:szCs w:val="24"/>
          <w:lang w:eastAsia="lt-LT"/>
        </w:rPr>
      </w:pPr>
      <w:r>
        <w:rPr>
          <w:color w:val="000000"/>
          <w:szCs w:val="24"/>
          <w:lang w:eastAsia="lt-LT"/>
        </w:rPr>
        <w:t>3</w:t>
      </w:r>
      <w:r>
        <w:rPr>
          <w:color w:val="000000"/>
          <w:szCs w:val="24"/>
          <w:lang w:eastAsia="lt-LT"/>
        </w:rPr>
        <w:t>.</w:t>
      </w:r>
      <w:r>
        <w:rPr>
          <w:b/>
          <w:szCs w:val="24"/>
          <w:lang w:eastAsia="lt-LT"/>
        </w:rPr>
        <w:t xml:space="preserve">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tikslas – siekti švietimo įstaigos veiklos kokybės, skatinant </w:t>
      </w:r>
      <w:r>
        <w:rPr>
          <w:szCs w:val="24"/>
          <w:lang w:eastAsia="lt-LT"/>
        </w:rPr>
        <w:t xml:space="preserve">švietimo įstaigų vadovų, </w:t>
      </w:r>
      <w:r>
        <w:rPr>
          <w:bCs/>
          <w:color w:val="000000"/>
          <w:szCs w:val="24"/>
          <w:lang w:eastAsia="lt-LT"/>
        </w:rPr>
        <w:t>jų pavaduotojų ugdymui, ugdymą organizuojančių skyrių vedėjų</w:t>
      </w:r>
      <w:r>
        <w:rPr>
          <w:b/>
          <w:bCs/>
          <w:color w:val="000000"/>
          <w:szCs w:val="24"/>
          <w:lang w:eastAsia="lt-LT"/>
        </w:rPr>
        <w:t xml:space="preserve"> </w:t>
      </w:r>
      <w:r>
        <w:rPr>
          <w:color w:val="000000"/>
          <w:szCs w:val="24"/>
          <w:lang w:eastAsia="lt-LT"/>
        </w:rPr>
        <w:t>veiklos veiksmingumą.</w:t>
      </w:r>
    </w:p>
    <w:p w14:paraId="55C810CA" w14:textId="77777777" w:rsidR="00A818AE" w:rsidRDefault="004F6D52">
      <w:pPr>
        <w:ind w:firstLine="564"/>
        <w:jc w:val="both"/>
        <w:rPr>
          <w:color w:val="000000"/>
          <w:szCs w:val="24"/>
          <w:lang w:eastAsia="lt-LT"/>
        </w:rPr>
      </w:pPr>
      <w:r>
        <w:rPr>
          <w:color w:val="000000"/>
          <w:szCs w:val="24"/>
          <w:lang w:eastAsia="lt-LT"/>
        </w:rPr>
        <w:t>4</w:t>
      </w:r>
      <w:r>
        <w:rPr>
          <w:color w:val="000000"/>
          <w:szCs w:val="24"/>
          <w:lang w:eastAsia="lt-LT"/>
        </w:rPr>
        <w:t xml:space="preserve">. </w:t>
      </w:r>
      <w:r>
        <w:rPr>
          <w:szCs w:val="24"/>
          <w:lang w:eastAsia="lt-LT"/>
        </w:rPr>
        <w:t xml:space="preserve">Švietimo įstaigų vadovų, </w:t>
      </w:r>
      <w:r>
        <w:rPr>
          <w:bCs/>
          <w:color w:val="000000"/>
          <w:szCs w:val="24"/>
          <w:lang w:eastAsia="lt-LT"/>
        </w:rPr>
        <w:t>jų pavaduotojų ugdymui, ugdymą orga</w:t>
      </w:r>
      <w:r>
        <w:rPr>
          <w:bCs/>
          <w:color w:val="000000"/>
          <w:szCs w:val="24"/>
          <w:lang w:eastAsia="lt-LT"/>
        </w:rPr>
        <w:t>nizuojančių skyrių vedėjų</w:t>
      </w:r>
      <w:r>
        <w:rPr>
          <w:color w:val="000000"/>
          <w:szCs w:val="24"/>
          <w:lang w:eastAsia="lt-LT"/>
        </w:rPr>
        <w:t xml:space="preserve"> veiklos vertinimo uždaviniai:</w:t>
      </w:r>
    </w:p>
    <w:p w14:paraId="55C810CB" w14:textId="77777777" w:rsidR="00A818AE" w:rsidRDefault="004F6D52">
      <w:pPr>
        <w:ind w:firstLine="564"/>
        <w:jc w:val="both"/>
        <w:rPr>
          <w:color w:val="000000"/>
          <w:szCs w:val="24"/>
          <w:lang w:eastAsia="lt-LT"/>
        </w:rPr>
      </w:pPr>
      <w:r>
        <w:rPr>
          <w:color w:val="000000"/>
          <w:szCs w:val="24"/>
          <w:lang w:eastAsia="lt-LT"/>
        </w:rPr>
        <w:t>4.1</w:t>
      </w:r>
      <w:r>
        <w:rPr>
          <w:color w:val="000000"/>
          <w:szCs w:val="24"/>
          <w:lang w:eastAsia="lt-LT"/>
        </w:rPr>
        <w:t>. nustatyti aiškias ir kryptingas veiklos vertinimo užduotis, jų įgyvendinimo rezultatus ir rodiklius;</w:t>
      </w:r>
    </w:p>
    <w:p w14:paraId="55C810CC" w14:textId="77777777" w:rsidR="00A818AE" w:rsidRDefault="004F6D52">
      <w:pPr>
        <w:ind w:firstLine="564"/>
        <w:jc w:val="both"/>
        <w:rPr>
          <w:szCs w:val="24"/>
          <w:lang w:eastAsia="lt-LT"/>
        </w:rPr>
      </w:pPr>
      <w:r>
        <w:rPr>
          <w:color w:val="000000"/>
          <w:szCs w:val="24"/>
          <w:lang w:eastAsia="lt-LT"/>
        </w:rPr>
        <w:t>4.2</w:t>
      </w:r>
      <w:r>
        <w:rPr>
          <w:color w:val="000000"/>
          <w:szCs w:val="24"/>
          <w:lang w:eastAsia="lt-LT"/>
        </w:rPr>
        <w:t>. įvertinti veiklos pokyčius, veiklos veiksmingumą ir numatyti galimybes veiklą tobul</w:t>
      </w:r>
      <w:r>
        <w:rPr>
          <w:color w:val="000000"/>
          <w:szCs w:val="24"/>
          <w:lang w:eastAsia="lt-LT"/>
        </w:rPr>
        <w:t xml:space="preserve">inti. </w:t>
      </w:r>
    </w:p>
    <w:p w14:paraId="55C810CD" w14:textId="77777777" w:rsidR="00A818AE" w:rsidRDefault="004F6D52">
      <w:pPr>
        <w:ind w:firstLine="567"/>
        <w:jc w:val="both"/>
        <w:rPr>
          <w:szCs w:val="24"/>
          <w:lang w:eastAsia="lt-LT"/>
        </w:rPr>
      </w:pPr>
      <w:r>
        <w:rPr>
          <w:color w:val="000000"/>
          <w:szCs w:val="24"/>
          <w:lang w:eastAsia="lt-LT"/>
        </w:rPr>
        <w:t>5</w:t>
      </w:r>
      <w:r>
        <w:rPr>
          <w:color w:val="000000"/>
          <w:szCs w:val="24"/>
          <w:lang w:eastAsia="lt-LT"/>
        </w:rPr>
        <w:t xml:space="preserve">.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principai:</w:t>
      </w:r>
    </w:p>
    <w:p w14:paraId="55C810CE" w14:textId="77777777" w:rsidR="00A818AE" w:rsidRDefault="004F6D52">
      <w:pPr>
        <w:ind w:left="3" w:firstLine="564"/>
        <w:jc w:val="both"/>
        <w:rPr>
          <w:color w:val="000000"/>
          <w:szCs w:val="24"/>
          <w:lang w:eastAsia="lt-LT"/>
        </w:rPr>
      </w:pPr>
      <w:r>
        <w:rPr>
          <w:color w:val="000000"/>
          <w:szCs w:val="24"/>
          <w:lang w:eastAsia="lt-LT"/>
        </w:rPr>
        <w:t>5.1</w:t>
      </w:r>
      <w:r>
        <w:rPr>
          <w:color w:val="000000"/>
          <w:szCs w:val="24"/>
          <w:lang w:eastAsia="lt-LT"/>
        </w:rPr>
        <w:t xml:space="preserve">. </w:t>
      </w:r>
      <w:proofErr w:type="spellStart"/>
      <w:r>
        <w:rPr>
          <w:color w:val="000000"/>
          <w:szCs w:val="24"/>
          <w:lang w:eastAsia="lt-LT"/>
        </w:rPr>
        <w:t>kontekstualumo</w:t>
      </w:r>
      <w:proofErr w:type="spellEnd"/>
      <w:r>
        <w:rPr>
          <w:color w:val="000000"/>
          <w:szCs w:val="24"/>
          <w:lang w:eastAsia="lt-LT"/>
        </w:rPr>
        <w:t xml:space="preserve"> – vertinant veiklą, atsižvelgiama į valstybės švietimo politiką, įstaigos savininko (dalyvių </w:t>
      </w:r>
      <w:r>
        <w:rPr>
          <w:color w:val="000000"/>
          <w:szCs w:val="24"/>
          <w:lang w:eastAsia="lt-LT"/>
        </w:rPr>
        <w:t>susirinkimo) keliamus tikslus, kultūrinę ir socialinę įstaigos aplinką, siejamą su veiklos rezultatais;</w:t>
      </w:r>
    </w:p>
    <w:p w14:paraId="55C810CF" w14:textId="77777777" w:rsidR="00A818AE" w:rsidRDefault="004F6D52">
      <w:pPr>
        <w:ind w:left="3" w:firstLine="564"/>
        <w:jc w:val="both"/>
        <w:rPr>
          <w:color w:val="000000"/>
          <w:szCs w:val="24"/>
          <w:lang w:eastAsia="lt-LT"/>
        </w:rPr>
      </w:pPr>
      <w:r>
        <w:rPr>
          <w:color w:val="000000"/>
          <w:szCs w:val="24"/>
          <w:lang w:eastAsia="lt-LT"/>
        </w:rPr>
        <w:t>5.2</w:t>
      </w:r>
      <w:r>
        <w:rPr>
          <w:color w:val="000000"/>
          <w:szCs w:val="24"/>
          <w:lang w:eastAsia="lt-LT"/>
        </w:rPr>
        <w:t xml:space="preserve">. optimalumo – vertinama veikla ir aiškūs metinės veiklos uždaviniai, derantys su švietimo įstaigai keliamais tikslais ir uždaviniais, naudojant </w:t>
      </w:r>
      <w:r>
        <w:rPr>
          <w:color w:val="000000"/>
          <w:szCs w:val="24"/>
          <w:lang w:eastAsia="lt-LT"/>
        </w:rPr>
        <w:t>adekvačius išteklius;</w:t>
      </w:r>
    </w:p>
    <w:p w14:paraId="55C810D0" w14:textId="77777777" w:rsidR="00A818AE" w:rsidRDefault="004F6D52">
      <w:pPr>
        <w:ind w:left="3" w:firstLine="564"/>
        <w:jc w:val="both"/>
        <w:rPr>
          <w:szCs w:val="24"/>
          <w:lang w:eastAsia="lt-LT"/>
        </w:rPr>
      </w:pPr>
      <w:r>
        <w:rPr>
          <w:color w:val="000000"/>
          <w:szCs w:val="24"/>
          <w:lang w:eastAsia="lt-LT"/>
        </w:rPr>
        <w:t>5.3</w:t>
      </w:r>
      <w:r>
        <w:rPr>
          <w:color w:val="000000"/>
          <w:szCs w:val="24"/>
          <w:lang w:eastAsia="lt-LT"/>
        </w:rPr>
        <w:t xml:space="preserve">. </w:t>
      </w:r>
      <w:proofErr w:type="spellStart"/>
      <w:r>
        <w:rPr>
          <w:color w:val="000000"/>
          <w:szCs w:val="24"/>
          <w:lang w:eastAsia="lt-LT"/>
        </w:rPr>
        <w:t>sistemingumo</w:t>
      </w:r>
      <w:proofErr w:type="spellEnd"/>
      <w:r>
        <w:rPr>
          <w:color w:val="000000"/>
          <w:szCs w:val="24"/>
          <w:lang w:eastAsia="lt-LT"/>
        </w:rPr>
        <w:t xml:space="preserve"> – vertinimas atliekamas kasmet, nuosekliai, paisant visų veiklos ir įstaigos vertinimų;</w:t>
      </w:r>
    </w:p>
    <w:p w14:paraId="55C810D1" w14:textId="77777777" w:rsidR="00A818AE" w:rsidRDefault="004F6D52">
      <w:pPr>
        <w:ind w:left="3" w:firstLine="564"/>
        <w:jc w:val="both"/>
        <w:rPr>
          <w:szCs w:val="24"/>
          <w:lang w:eastAsia="lt-LT"/>
        </w:rPr>
      </w:pPr>
      <w:r>
        <w:rPr>
          <w:color w:val="000000"/>
          <w:szCs w:val="24"/>
          <w:lang w:eastAsia="lt-LT"/>
        </w:rPr>
        <w:t>5.4</w:t>
      </w:r>
      <w:r>
        <w:rPr>
          <w:color w:val="000000"/>
          <w:szCs w:val="24"/>
          <w:lang w:eastAsia="lt-LT"/>
        </w:rPr>
        <w:t>. objektyvumo ir skaidrumo – vertinimas grindžiamas aiškiais rodikliais; švietimo įstaigos vadovo vertinimo išvados s</w:t>
      </w:r>
      <w:r>
        <w:rPr>
          <w:color w:val="000000"/>
          <w:szCs w:val="24"/>
          <w:lang w:eastAsia="lt-LT"/>
        </w:rPr>
        <w:t xml:space="preserve">kelbiamos viešai kartu su metų veiklos ataskaita. </w:t>
      </w:r>
    </w:p>
    <w:p w14:paraId="55C810D2" w14:textId="77777777" w:rsidR="00A818AE" w:rsidRDefault="004F6D52">
      <w:pPr>
        <w:rPr>
          <w:szCs w:val="24"/>
          <w:lang w:eastAsia="lt-LT"/>
        </w:rPr>
      </w:pPr>
    </w:p>
    <w:p w14:paraId="55C810D3" w14:textId="77777777" w:rsidR="00A818AE" w:rsidRDefault="004F6D52">
      <w:pPr>
        <w:jc w:val="center"/>
        <w:rPr>
          <w:b/>
          <w:szCs w:val="24"/>
          <w:lang w:eastAsia="lt-LT"/>
        </w:rPr>
      </w:pPr>
      <w:r>
        <w:rPr>
          <w:b/>
          <w:color w:val="000000"/>
          <w:szCs w:val="24"/>
          <w:lang w:eastAsia="lt-LT"/>
        </w:rPr>
        <w:t>III</w:t>
      </w:r>
      <w:r>
        <w:rPr>
          <w:b/>
          <w:color w:val="000000"/>
          <w:szCs w:val="24"/>
          <w:lang w:eastAsia="lt-LT"/>
        </w:rPr>
        <w:t xml:space="preserve"> SKYRIUS</w:t>
      </w:r>
    </w:p>
    <w:p w14:paraId="55C810D4" w14:textId="77777777" w:rsidR="00A818AE" w:rsidRDefault="004F6D52">
      <w:pPr>
        <w:jc w:val="center"/>
        <w:rPr>
          <w:b/>
          <w:szCs w:val="24"/>
          <w:lang w:eastAsia="lt-LT"/>
        </w:rPr>
      </w:pPr>
      <w:r>
        <w:rPr>
          <w:b/>
          <w:color w:val="000000"/>
          <w:szCs w:val="24"/>
          <w:lang w:eastAsia="lt-LT"/>
        </w:rPr>
        <w:t>KASMETINIS ŠVIETIMO ĮSTAIGOS VADOVO VEIKLOS VERTINIMAS</w:t>
      </w:r>
      <w:r>
        <w:rPr>
          <w:b/>
          <w:color w:val="FF00FF"/>
          <w:szCs w:val="24"/>
          <w:lang w:eastAsia="lt-LT"/>
        </w:rPr>
        <w:t xml:space="preserve"> </w:t>
      </w:r>
    </w:p>
    <w:p w14:paraId="55C810D5" w14:textId="77777777" w:rsidR="00A818AE" w:rsidRDefault="00A818AE">
      <w:pPr>
        <w:rPr>
          <w:b/>
          <w:szCs w:val="24"/>
          <w:lang w:eastAsia="lt-LT"/>
        </w:rPr>
      </w:pPr>
    </w:p>
    <w:p w14:paraId="55C810D6" w14:textId="77777777" w:rsidR="00A818AE" w:rsidRDefault="004F6D52">
      <w:pPr>
        <w:ind w:left="-6" w:firstLine="573"/>
        <w:jc w:val="both"/>
        <w:rPr>
          <w:szCs w:val="24"/>
          <w:lang w:eastAsia="lt-LT"/>
        </w:rPr>
      </w:pPr>
      <w:r>
        <w:rPr>
          <w:color w:val="000000"/>
          <w:szCs w:val="24"/>
          <w:lang w:eastAsia="lt-LT"/>
        </w:rPr>
        <w:t>6</w:t>
      </w:r>
      <w:r>
        <w:rPr>
          <w:color w:val="000000"/>
          <w:szCs w:val="24"/>
          <w:lang w:eastAsia="lt-LT"/>
        </w:rPr>
        <w:t xml:space="preserve">. Švietimo pagalbos įstaigos vadovui kasmet iki sausio 31 dienos, mokyklos vadovui iki kovo 1 dienos savininko teises ir </w:t>
      </w:r>
      <w:r>
        <w:rPr>
          <w:color w:val="000000"/>
          <w:szCs w:val="24"/>
          <w:lang w:eastAsia="lt-LT"/>
        </w:rPr>
        <w:t xml:space="preserve">pareigas įgyvendinanti institucija (dalininkų susirinkimo) arba jos </w:t>
      </w:r>
      <w:r>
        <w:rPr>
          <w:color w:val="000000"/>
          <w:szCs w:val="24"/>
          <w:lang w:eastAsia="lt-LT"/>
        </w:rPr>
        <w:lastRenderedPageBreak/>
        <w:t>(jo) įgaliotas asmuo nustato metines veiklos užduotis, pagal kurias vertinama švietimo įstaigos vadovo veikla.</w:t>
      </w:r>
    </w:p>
    <w:p w14:paraId="55C810D7" w14:textId="77777777" w:rsidR="00A818AE" w:rsidRDefault="004F6D52">
      <w:pPr>
        <w:ind w:left="-6" w:firstLine="573"/>
        <w:jc w:val="both"/>
        <w:rPr>
          <w:color w:val="000000"/>
          <w:szCs w:val="24"/>
          <w:lang w:eastAsia="lt-LT"/>
        </w:rPr>
      </w:pPr>
      <w:r>
        <w:rPr>
          <w:color w:val="000000"/>
          <w:szCs w:val="24"/>
          <w:lang w:eastAsia="lt-LT"/>
        </w:rPr>
        <w:t>7</w:t>
      </w:r>
      <w:r>
        <w:rPr>
          <w:color w:val="000000"/>
          <w:szCs w:val="24"/>
          <w:lang w:eastAsia="lt-LT"/>
        </w:rPr>
        <w:t>. Metinės veiklos užduotys siejamos su švietimo įstaigos metinio veiklos</w:t>
      </w:r>
      <w:r>
        <w:rPr>
          <w:color w:val="000000"/>
          <w:szCs w:val="24"/>
          <w:lang w:eastAsia="lt-LT"/>
        </w:rPr>
        <w:t xml:space="preserve"> plano priemonėmis arba su švietimo įstaigos metinio veiklos plano priemonėmis ir su įstaigos vidaus administravimu bei veiklos veiksmingumo didinimu. Kartu numatomi siektini veiklos rezultatai, jų vertinimo rodikliai ir rizika, kuriai esant užduotys gali </w:t>
      </w:r>
      <w:r>
        <w:rPr>
          <w:color w:val="000000"/>
          <w:szCs w:val="24"/>
          <w:lang w:eastAsia="lt-LT"/>
        </w:rPr>
        <w:t xml:space="preserve">būti neįvykdytos. </w:t>
      </w:r>
    </w:p>
    <w:p w14:paraId="55C810D8" w14:textId="77777777" w:rsidR="00A818AE" w:rsidRDefault="004F6D52">
      <w:pPr>
        <w:ind w:left="-6" w:firstLine="573"/>
        <w:jc w:val="both"/>
        <w:rPr>
          <w:szCs w:val="24"/>
          <w:lang w:eastAsia="lt-LT"/>
        </w:rPr>
      </w:pPr>
      <w:r>
        <w:rPr>
          <w:color w:val="000000"/>
          <w:szCs w:val="24"/>
          <w:lang w:eastAsia="lt-LT"/>
        </w:rPr>
        <w:t>8</w:t>
      </w:r>
      <w:r>
        <w:rPr>
          <w:color w:val="000000"/>
          <w:szCs w:val="24"/>
          <w:lang w:eastAsia="lt-LT"/>
        </w:rPr>
        <w:t xml:space="preserve">. Kasmet nustatomos 3–5 metinės veiklos užduotys, kurios kartu su siektinais veiklos rezultatais ir jų vertinimo rodikliais skelbiamos švietimo įstaigos ir švietimo įstaigos savininko teises ir pareigas įgyvendinančios institucijos </w:t>
      </w:r>
      <w:r>
        <w:rPr>
          <w:color w:val="000000"/>
          <w:szCs w:val="24"/>
          <w:lang w:eastAsia="lt-LT"/>
        </w:rPr>
        <w:t xml:space="preserve">ar institucijos, įgyvendinančios valstybės ar savivaldybės dalininko teises, interneto svetainėje. Užduotys grindžiamos nustatytais rodikliais. </w:t>
      </w:r>
    </w:p>
    <w:p w14:paraId="55C810D9" w14:textId="77777777" w:rsidR="00A818AE" w:rsidRDefault="004F6D52">
      <w:pPr>
        <w:ind w:firstLine="573"/>
        <w:jc w:val="both"/>
        <w:rPr>
          <w:szCs w:val="24"/>
          <w:lang w:eastAsia="lt-LT"/>
        </w:rPr>
      </w:pPr>
      <w:r>
        <w:rPr>
          <w:color w:val="000000"/>
          <w:szCs w:val="24"/>
          <w:lang w:eastAsia="lt-LT"/>
        </w:rPr>
        <w:t>9</w:t>
      </w:r>
      <w:r>
        <w:rPr>
          <w:color w:val="000000"/>
          <w:szCs w:val="24"/>
          <w:lang w:eastAsia="lt-LT"/>
        </w:rPr>
        <w:t>. Naujai paskirtam švietimo įstaigos vadovui metinės veiklos užduotys, siektini veiklos rezultatai ir jų v</w:t>
      </w:r>
      <w:r>
        <w:rPr>
          <w:color w:val="000000"/>
          <w:szCs w:val="24"/>
          <w:lang w:eastAsia="lt-LT"/>
        </w:rPr>
        <w:t>ertinimo rodikliai nustatomi per vieną mėnesį nuo jo paskyrimo į pareigas dienos. Jei naujai paskyrus vadovą iki einamųjų metų pabaigos lieka mažiau nei 6 mėnesiai, jam metinės veiklos užduotys, siektini veiklos rezultatai ir jų vertinimo rodikliai nustato</w:t>
      </w:r>
      <w:r>
        <w:rPr>
          <w:color w:val="000000"/>
          <w:szCs w:val="24"/>
          <w:lang w:eastAsia="lt-LT"/>
        </w:rPr>
        <w:t xml:space="preserve">mi švietimo pagalbos įstaigos vadovui iki kitų metų sausio 31 dienos, mokyklos vadovui – iki kitų metų kovo 1 dienos. </w:t>
      </w:r>
      <w:r>
        <w:rPr>
          <w:rFonts w:eastAsia="Calibri"/>
          <w:szCs w:val="24"/>
        </w:rPr>
        <w:t>Jeigu švietimo įstaigos vadovas, dirbantis pagal darbo sutartį, priimamas į pareigas naujai penkerių metų kadencijai, iki einamųjų metų pa</w:t>
      </w:r>
      <w:r>
        <w:rPr>
          <w:rFonts w:eastAsia="Calibri"/>
          <w:szCs w:val="24"/>
        </w:rPr>
        <w:t>baigos jam galioja einamųjų metų pradžioje nustatytos metinės užduotys, siektini veiklos rezultatai ir jų vertinimo rodikliai.</w:t>
      </w:r>
    </w:p>
    <w:p w14:paraId="55C810DA" w14:textId="77777777" w:rsidR="00A818AE" w:rsidRDefault="004F6D52">
      <w:pPr>
        <w:ind w:left="-6" w:firstLine="573"/>
        <w:jc w:val="both"/>
        <w:rPr>
          <w:color w:val="000000"/>
          <w:szCs w:val="24"/>
          <w:lang w:eastAsia="lt-LT"/>
        </w:rPr>
      </w:pPr>
      <w:r>
        <w:rPr>
          <w:color w:val="000000"/>
          <w:szCs w:val="24"/>
          <w:lang w:eastAsia="lt-LT"/>
        </w:rPr>
        <w:t>10</w:t>
      </w:r>
      <w:r>
        <w:rPr>
          <w:color w:val="000000"/>
          <w:szCs w:val="24"/>
          <w:lang w:eastAsia="lt-LT"/>
        </w:rPr>
        <w:t xml:space="preserve">. Prireikus nustatytos metinės veiklos užduotys, siektini veiklos rezultatai ir jų vertinimo rodikliai einamaisiais metais </w:t>
      </w:r>
      <w:r>
        <w:rPr>
          <w:color w:val="000000"/>
          <w:szCs w:val="24"/>
          <w:lang w:eastAsia="lt-LT"/>
        </w:rPr>
        <w:t xml:space="preserve">dėl objektyvių priežasčių gali būti vieną kartą pakeisti arba papildyti, bet ne vėliau kaip iki liepos 1 dienos. </w:t>
      </w:r>
    </w:p>
    <w:p w14:paraId="55C810DB" w14:textId="77777777" w:rsidR="00A818AE" w:rsidRDefault="004F6D52">
      <w:pPr>
        <w:ind w:left="-6" w:firstLine="573"/>
        <w:jc w:val="both"/>
        <w:rPr>
          <w:szCs w:val="24"/>
          <w:lang w:eastAsia="lt-LT"/>
        </w:rPr>
      </w:pPr>
      <w:r>
        <w:rPr>
          <w:color w:val="000000"/>
          <w:szCs w:val="24"/>
          <w:lang w:eastAsia="lt-LT"/>
        </w:rPr>
        <w:t>11</w:t>
      </w:r>
      <w:r>
        <w:rPr>
          <w:color w:val="000000"/>
          <w:szCs w:val="24"/>
          <w:lang w:eastAsia="lt-LT"/>
        </w:rPr>
        <w:t>. Metinės veiklos užduotys gali būti tęstinės (pakartojamos kitais metais, t. y. numatomos keleriems metams), jei yra itin svarbios švie</w:t>
      </w:r>
      <w:r>
        <w:rPr>
          <w:color w:val="000000"/>
          <w:szCs w:val="24"/>
          <w:lang w:eastAsia="lt-LT"/>
        </w:rPr>
        <w:t xml:space="preserve">timo įstaigos veiklos kokybei ir jos vadovo veiklos veiksmingumui plėtoti. </w:t>
      </w:r>
    </w:p>
    <w:p w14:paraId="55C810DC" w14:textId="77777777" w:rsidR="00A818AE" w:rsidRDefault="004F6D52">
      <w:pPr>
        <w:ind w:left="-6" w:firstLine="573"/>
        <w:jc w:val="both"/>
        <w:rPr>
          <w:szCs w:val="24"/>
          <w:lang w:eastAsia="lt-LT"/>
        </w:rPr>
      </w:pPr>
      <w:r>
        <w:rPr>
          <w:color w:val="000000"/>
          <w:szCs w:val="24"/>
          <w:lang w:eastAsia="lt-LT"/>
        </w:rPr>
        <w:t>12</w:t>
      </w:r>
      <w:r>
        <w:rPr>
          <w:color w:val="000000"/>
          <w:szCs w:val="24"/>
          <w:lang w:eastAsia="lt-LT"/>
        </w:rPr>
        <w:t>. Už metines veiklos užduotis, siektinus veiklos rezultatus ir jų vertinimo rodiklius švietimo įstaigos vadovas kasmet atsiskaito parengdamas metų veiklos ataskaitą, kuri ren</w:t>
      </w:r>
      <w:r>
        <w:rPr>
          <w:color w:val="000000"/>
          <w:szCs w:val="24"/>
          <w:lang w:eastAsia="lt-LT"/>
        </w:rPr>
        <w:t xml:space="preserve">giama vadovaujantis švietimo ir mokslo ministro nustatytais reikalavimais. </w:t>
      </w:r>
    </w:p>
    <w:p w14:paraId="55C810DD" w14:textId="77777777" w:rsidR="00A818AE" w:rsidRDefault="004F6D52">
      <w:pPr>
        <w:ind w:left="-6" w:firstLine="573"/>
        <w:jc w:val="both"/>
        <w:rPr>
          <w:strike/>
          <w:color w:val="000000"/>
          <w:szCs w:val="24"/>
          <w:lang w:eastAsia="lt-LT"/>
        </w:rPr>
      </w:pPr>
      <w:r>
        <w:rPr>
          <w:color w:val="000000"/>
          <w:szCs w:val="24"/>
          <w:lang w:eastAsia="lt-LT"/>
        </w:rPr>
        <w:t>13</w:t>
      </w:r>
      <w:r>
        <w:rPr>
          <w:color w:val="000000"/>
          <w:szCs w:val="24"/>
          <w:lang w:eastAsia="lt-LT"/>
        </w:rPr>
        <w:t>. Švietimo pagalbos įstaigos vadovas iki sausio 10 dienos, mokyklos vadovas – iki sausio 20 dienos parengia metų veiklos ataskaitą, paskelbia viešai ir pateikia svarstyti švi</w:t>
      </w:r>
      <w:r>
        <w:rPr>
          <w:color w:val="000000"/>
          <w:szCs w:val="24"/>
          <w:lang w:eastAsia="lt-LT"/>
        </w:rPr>
        <w:t>etimo įstaigos bendruomenei ir mokyklose – mokyklos tarybai, švietimo pagalbos įstaigose – savivaldos institucijai, jei ji yra.</w:t>
      </w:r>
      <w:r>
        <w:rPr>
          <w:strike/>
          <w:color w:val="000000"/>
          <w:szCs w:val="24"/>
          <w:lang w:eastAsia="lt-LT"/>
        </w:rPr>
        <w:t xml:space="preserve"> </w:t>
      </w:r>
    </w:p>
    <w:p w14:paraId="55C810DE" w14:textId="77777777" w:rsidR="00A818AE" w:rsidRDefault="004F6D52">
      <w:pPr>
        <w:ind w:firstLine="573"/>
        <w:jc w:val="both"/>
        <w:rPr>
          <w:rFonts w:eastAsia="Calibri"/>
          <w:szCs w:val="24"/>
          <w:lang w:eastAsia="lt-LT"/>
        </w:rPr>
      </w:pPr>
      <w:r>
        <w:rPr>
          <w:rFonts w:eastAsia="Calibri"/>
          <w:bCs/>
          <w:szCs w:val="24"/>
          <w:lang w:eastAsia="lt-LT"/>
        </w:rPr>
        <w:t>14</w:t>
      </w:r>
      <w:r>
        <w:rPr>
          <w:rFonts w:eastAsia="Calibri"/>
          <w:bCs/>
          <w:szCs w:val="24"/>
          <w:lang w:eastAsia="lt-LT"/>
        </w:rPr>
        <w:t xml:space="preserve">. Mokyklos bendruomenė per 10 dienų nuo mokyklos vadovo metų veiklos ataskaitos paskelbimo turi teisę pateikti pasiūlymus dėl jos vertinimo mokyklos tarybai. </w:t>
      </w:r>
      <w:r>
        <w:rPr>
          <w:rFonts w:eastAsia="Calibri"/>
          <w:szCs w:val="24"/>
          <w:lang w:eastAsia="lt-LT"/>
        </w:rPr>
        <w:t>Mokyklos taryba per 15 dienų nuo</w:t>
      </w:r>
      <w:r>
        <w:rPr>
          <w:rFonts w:eastAsia="Calibri"/>
          <w:bCs/>
          <w:szCs w:val="24"/>
          <w:lang w:eastAsia="lt-LT"/>
        </w:rPr>
        <w:t xml:space="preserve"> mokyklos vadovo metų veiklos </w:t>
      </w:r>
      <w:r>
        <w:rPr>
          <w:rFonts w:eastAsia="Calibri"/>
          <w:szCs w:val="24"/>
          <w:lang w:eastAsia="lt-LT"/>
        </w:rPr>
        <w:t xml:space="preserve">ataskaitos </w:t>
      </w:r>
      <w:r>
        <w:rPr>
          <w:rFonts w:eastAsia="Calibri"/>
          <w:bCs/>
          <w:szCs w:val="24"/>
          <w:lang w:eastAsia="lt-LT"/>
        </w:rPr>
        <w:t>pateikimo</w:t>
      </w:r>
      <w:r>
        <w:rPr>
          <w:rFonts w:eastAsia="Calibri"/>
          <w:szCs w:val="24"/>
          <w:lang w:eastAsia="lt-LT"/>
        </w:rPr>
        <w:t>, įvertinusi mok</w:t>
      </w:r>
      <w:r>
        <w:rPr>
          <w:rFonts w:eastAsia="Calibri"/>
          <w:szCs w:val="24"/>
          <w:lang w:eastAsia="lt-LT"/>
        </w:rPr>
        <w:t>yklos vadovo metų veiklos ataskaitą ir mokyklos bendruomenės narių siūlymus, priima sprendimą dėl mokyklos vadovo metų veiklos įvertinimo ir pateikia jį mokyklos savininko teises ir pareigas įgyvendinančiai institucijai (dalininkų susirinkimui). Susipažinu</w:t>
      </w:r>
      <w:r>
        <w:rPr>
          <w:rFonts w:eastAsia="Calibri"/>
          <w:szCs w:val="24"/>
          <w:lang w:eastAsia="lt-LT"/>
        </w:rPr>
        <w:t xml:space="preserve">si su mokyklos tarybos įvertinimu, metų veiklos ataskaitą svarsto ir įvertina savininko teises ir pareigas įgyvendinanti institucija (dalininkų susirinkimas) ar jos (jo) įgaliotas asmuo. Mokyklos vadovas dalyvauja svarstant jo metų veiklos ataskaitą. </w:t>
      </w:r>
    </w:p>
    <w:p w14:paraId="55C810DF" w14:textId="77777777" w:rsidR="00A818AE" w:rsidRDefault="004F6D52">
      <w:pPr>
        <w:ind w:firstLine="573"/>
        <w:jc w:val="both"/>
        <w:rPr>
          <w:rFonts w:eastAsia="Calibri"/>
          <w:color w:val="000000"/>
          <w:szCs w:val="24"/>
          <w:lang w:eastAsia="lt-LT"/>
        </w:rPr>
      </w:pPr>
      <w:r>
        <w:rPr>
          <w:rFonts w:eastAsia="Calibri"/>
          <w:color w:val="000000"/>
          <w:szCs w:val="24"/>
          <w:lang w:eastAsia="lt-LT"/>
        </w:rPr>
        <w:t>15</w:t>
      </w:r>
      <w:r>
        <w:rPr>
          <w:rFonts w:eastAsia="Calibri"/>
          <w:color w:val="000000"/>
          <w:szCs w:val="24"/>
          <w:lang w:eastAsia="lt-LT"/>
        </w:rPr>
        <w:t xml:space="preserve">. </w:t>
      </w:r>
      <w:r>
        <w:rPr>
          <w:rFonts w:eastAsia="Calibri"/>
          <w:bCs/>
          <w:color w:val="000000"/>
          <w:szCs w:val="24"/>
          <w:lang w:eastAsia="lt-LT"/>
        </w:rPr>
        <w:t>Švietimo pagalbos įstaigos bendruomenė</w:t>
      </w:r>
      <w:r>
        <w:rPr>
          <w:rFonts w:eastAsia="Calibri"/>
          <w:color w:val="000000"/>
          <w:szCs w:val="24"/>
          <w:lang w:eastAsia="lt-LT"/>
        </w:rPr>
        <w:t xml:space="preserve"> </w:t>
      </w:r>
      <w:r>
        <w:rPr>
          <w:rFonts w:eastAsia="Calibri"/>
          <w:bCs/>
          <w:szCs w:val="24"/>
          <w:lang w:eastAsia="lt-LT"/>
        </w:rPr>
        <w:t xml:space="preserve">per 7 dienas </w:t>
      </w:r>
      <w:r>
        <w:rPr>
          <w:rFonts w:eastAsia="Calibri"/>
          <w:bCs/>
          <w:color w:val="000000"/>
          <w:szCs w:val="24"/>
          <w:lang w:eastAsia="lt-LT"/>
        </w:rPr>
        <w:t>nuo švietimo pagalbos įstaigos vadovo metų veiklos ataskaitos paskelbimo turi teisę pateikti pasiūlymus dėl jos vertinimo švietimo pagalbos įstaigos savivaldos institucijai, jei tokia yra.</w:t>
      </w:r>
      <w:r>
        <w:rPr>
          <w:rFonts w:eastAsia="Calibri"/>
          <w:color w:val="000000"/>
          <w:szCs w:val="24"/>
          <w:lang w:eastAsia="lt-LT"/>
        </w:rPr>
        <w:t xml:space="preserve"> Švietimo pa</w:t>
      </w:r>
      <w:r>
        <w:rPr>
          <w:rFonts w:eastAsia="Calibri"/>
          <w:color w:val="000000"/>
          <w:szCs w:val="24"/>
          <w:lang w:eastAsia="lt-LT"/>
        </w:rPr>
        <w:t xml:space="preserve">galbos įstaigos savivaldos institucija per 10 dienų nuo </w:t>
      </w:r>
      <w:r>
        <w:rPr>
          <w:rFonts w:eastAsia="Calibri"/>
          <w:bCs/>
          <w:color w:val="000000"/>
          <w:szCs w:val="24"/>
          <w:lang w:eastAsia="lt-LT"/>
        </w:rPr>
        <w:t>švietimo pagalbos įstaigos vadovo</w:t>
      </w:r>
      <w:r>
        <w:rPr>
          <w:rFonts w:eastAsia="Calibri"/>
          <w:color w:val="000000"/>
          <w:szCs w:val="24"/>
          <w:lang w:eastAsia="lt-LT"/>
        </w:rPr>
        <w:t xml:space="preserve"> ataskaitos </w:t>
      </w:r>
      <w:r>
        <w:rPr>
          <w:rFonts w:eastAsia="Calibri"/>
          <w:bCs/>
          <w:color w:val="000000"/>
          <w:szCs w:val="24"/>
          <w:lang w:eastAsia="lt-LT"/>
        </w:rPr>
        <w:t>pateikimo</w:t>
      </w:r>
      <w:r>
        <w:rPr>
          <w:rFonts w:eastAsia="Calibri"/>
          <w:color w:val="000000"/>
          <w:szCs w:val="24"/>
          <w:lang w:eastAsia="lt-LT"/>
        </w:rPr>
        <w:t xml:space="preserve">, įvertinusi švietimo pagalbos įstaigos vadovo metų veiklos ataskaitą ir švietimo pagalbos įstaigos bendruomenės narių siūlymus, priima sprendimą </w:t>
      </w:r>
      <w:r>
        <w:rPr>
          <w:rFonts w:eastAsia="Calibri"/>
          <w:color w:val="000000"/>
          <w:szCs w:val="24"/>
          <w:lang w:eastAsia="lt-LT"/>
        </w:rPr>
        <w:t>dėl švietimo pagalbos įstaigos vadovo metų veiklos įvertinimo ir pateikia jį švietimo pagalbos įstaigos</w:t>
      </w:r>
      <w:r>
        <w:rPr>
          <w:rFonts w:eastAsia="Calibri"/>
          <w:szCs w:val="24"/>
          <w:lang w:eastAsia="lt-LT"/>
        </w:rPr>
        <w:t xml:space="preserve"> savininko teises ir pareigas įgyvendinančiai institucijai (dalininkų susirinkimui). Jei </w:t>
      </w:r>
      <w:r>
        <w:rPr>
          <w:rFonts w:eastAsia="Calibri"/>
          <w:color w:val="000000"/>
          <w:szCs w:val="24"/>
          <w:lang w:eastAsia="lt-LT"/>
        </w:rPr>
        <w:t>švietimo pagalbos įstaigoje nėra savivaldos institucijos, bendru</w:t>
      </w:r>
      <w:r>
        <w:rPr>
          <w:rFonts w:eastAsia="Calibri"/>
          <w:color w:val="000000"/>
          <w:szCs w:val="24"/>
          <w:lang w:eastAsia="lt-LT"/>
        </w:rPr>
        <w:t>omenės sprendimą dėl švietimo pagalbos įstaigos vadovo metų veiklos ataskaitos</w:t>
      </w:r>
      <w:r>
        <w:rPr>
          <w:rFonts w:eastAsia="Calibri"/>
          <w:szCs w:val="24"/>
          <w:lang w:eastAsia="lt-LT"/>
        </w:rPr>
        <w:t xml:space="preserve"> savininko teises ir pareigas įgyvendinančiai institucijai (dalininkų susirinkimui) pateikia švietimo pagalbos įstaigos bendruomenės susirinkimo įgaliotas atstovas. </w:t>
      </w:r>
      <w:r>
        <w:rPr>
          <w:rFonts w:eastAsia="Calibri"/>
          <w:color w:val="000000"/>
          <w:szCs w:val="24"/>
          <w:lang w:eastAsia="lt-LT"/>
        </w:rPr>
        <w:t xml:space="preserve">Susipažinusi </w:t>
      </w:r>
      <w:r>
        <w:rPr>
          <w:rFonts w:eastAsia="Calibri"/>
          <w:color w:val="000000"/>
          <w:szCs w:val="24"/>
          <w:lang w:eastAsia="lt-LT"/>
        </w:rPr>
        <w:t xml:space="preserve">su švietimo pagalbos įstaigos savivaldos institucijos ar bendruomenės įvertinimu, metų veiklos ataskaitą svarsto ir </w:t>
      </w:r>
      <w:r>
        <w:rPr>
          <w:rFonts w:eastAsia="Calibri"/>
          <w:color w:val="000000"/>
          <w:szCs w:val="24"/>
          <w:lang w:eastAsia="lt-LT"/>
        </w:rPr>
        <w:lastRenderedPageBreak/>
        <w:t>įvertina savininko teises ir pareigas įgyvendinanti institucija (dalininkų susirinkimas) ar jos (jo) įgaliotas asmuo. Švietimo pagalbos įsta</w:t>
      </w:r>
      <w:r>
        <w:rPr>
          <w:rFonts w:eastAsia="Calibri"/>
          <w:color w:val="000000"/>
          <w:szCs w:val="24"/>
          <w:lang w:eastAsia="lt-LT"/>
        </w:rPr>
        <w:t xml:space="preserve">igos vadovas dalyvauja svarstant jo metų veiklos ataskaitą. </w:t>
      </w:r>
    </w:p>
    <w:p w14:paraId="55C810E0" w14:textId="77777777" w:rsidR="00A818AE" w:rsidRDefault="004F6D52">
      <w:pPr>
        <w:ind w:left="-6" w:firstLine="573"/>
        <w:jc w:val="both"/>
        <w:rPr>
          <w:szCs w:val="24"/>
          <w:lang w:eastAsia="lt-LT"/>
        </w:rPr>
      </w:pPr>
      <w:r>
        <w:rPr>
          <w:color w:val="000000"/>
          <w:szCs w:val="24"/>
          <w:lang w:eastAsia="lt-LT"/>
        </w:rPr>
        <w:t>16</w:t>
      </w:r>
      <w:r>
        <w:rPr>
          <w:color w:val="000000"/>
          <w:szCs w:val="24"/>
          <w:lang w:eastAsia="lt-LT"/>
        </w:rPr>
        <w:t>. Svarstant metų veiklos ataskaitą, su švietimo įstaigos vadovu  aptariamos metinės veiklos užduotys, pasiekti veiklos rezultatai ir jų vertinimo rodikliai ir pateikiamas argumentuotas įver</w:t>
      </w:r>
      <w:r>
        <w:rPr>
          <w:color w:val="000000"/>
          <w:szCs w:val="24"/>
          <w:lang w:eastAsia="lt-LT"/>
        </w:rPr>
        <w:t xml:space="preserve">tinimas. </w:t>
      </w:r>
      <w:r>
        <w:rPr>
          <w:szCs w:val="24"/>
          <w:lang w:eastAsia="lt-LT"/>
        </w:rPr>
        <w:t>Įvertinimas kartu su metų veiklos ataskaita skelbiami švietimo įstaigos savininko teises ir pareigas įgyvendinančios institucijos ar institucijos, įgyvendinančios savivaldybės ar valstybės dalininko teises, interneto svetainėje ir švietimo įstaigo</w:t>
      </w:r>
      <w:r>
        <w:rPr>
          <w:szCs w:val="24"/>
          <w:lang w:eastAsia="lt-LT"/>
        </w:rPr>
        <w:t>s interneto svetainėje</w:t>
      </w:r>
      <w:r>
        <w:rPr>
          <w:color w:val="000000"/>
          <w:szCs w:val="24"/>
          <w:lang w:eastAsia="lt-LT"/>
        </w:rPr>
        <w:t xml:space="preserve"> kartu su kitų metų užduotimis ir vadovo kompetencijų ir veiklos tobulinimo rekomendacijomis (kryptimis). </w:t>
      </w:r>
    </w:p>
    <w:p w14:paraId="55C810E1" w14:textId="77777777" w:rsidR="00A818AE" w:rsidRDefault="004F6D52">
      <w:pPr>
        <w:ind w:firstLine="564"/>
        <w:jc w:val="both"/>
        <w:rPr>
          <w:szCs w:val="24"/>
          <w:lang w:eastAsia="lt-LT"/>
        </w:rPr>
      </w:pPr>
      <w:r>
        <w:rPr>
          <w:color w:val="000000"/>
          <w:szCs w:val="24"/>
          <w:lang w:eastAsia="lt-LT"/>
        </w:rPr>
        <w:t>17</w:t>
      </w:r>
      <w:r>
        <w:rPr>
          <w:color w:val="000000"/>
          <w:szCs w:val="24"/>
          <w:lang w:eastAsia="lt-LT"/>
        </w:rPr>
        <w:t>. Švietimo įstaigų vadovų metų veiklos ataskaita gali būti įvertinta:</w:t>
      </w:r>
    </w:p>
    <w:p w14:paraId="55C810E2" w14:textId="77777777" w:rsidR="00A818AE" w:rsidRDefault="004F6D52">
      <w:pPr>
        <w:ind w:firstLine="564"/>
        <w:jc w:val="both"/>
        <w:rPr>
          <w:szCs w:val="24"/>
          <w:lang w:eastAsia="lt-LT"/>
        </w:rPr>
      </w:pPr>
      <w:r>
        <w:rPr>
          <w:color w:val="000000"/>
          <w:szCs w:val="24"/>
          <w:lang w:eastAsia="lt-LT"/>
        </w:rPr>
        <w:t>17.1</w:t>
      </w:r>
      <w:r>
        <w:rPr>
          <w:color w:val="000000"/>
          <w:szCs w:val="24"/>
          <w:lang w:eastAsia="lt-LT"/>
        </w:rPr>
        <w:t>. labai gerai – švietimo įstaigos vadovas įvy</w:t>
      </w:r>
      <w:r>
        <w:rPr>
          <w:color w:val="000000"/>
          <w:szCs w:val="24"/>
          <w:lang w:eastAsia="lt-LT"/>
        </w:rPr>
        <w:t>kdė užduotis ir kai kurie sutarti vertinimo rodikliai viršyti;</w:t>
      </w:r>
    </w:p>
    <w:p w14:paraId="55C810E3" w14:textId="77777777" w:rsidR="00A818AE" w:rsidRDefault="004F6D52">
      <w:pPr>
        <w:ind w:firstLine="564"/>
        <w:jc w:val="both"/>
        <w:rPr>
          <w:szCs w:val="24"/>
          <w:lang w:eastAsia="lt-LT"/>
        </w:rPr>
      </w:pPr>
      <w:r>
        <w:rPr>
          <w:color w:val="000000"/>
          <w:szCs w:val="24"/>
          <w:lang w:eastAsia="lt-LT"/>
        </w:rPr>
        <w:t>17.2</w:t>
      </w:r>
      <w:r>
        <w:rPr>
          <w:color w:val="000000"/>
          <w:szCs w:val="24"/>
          <w:lang w:eastAsia="lt-LT"/>
        </w:rPr>
        <w:t>. gerai – švietimo įstaigos vadovas iš esmės įvykdė užduotis pagal sutartus vertinimo rodiklius;</w:t>
      </w:r>
    </w:p>
    <w:p w14:paraId="55C810E4" w14:textId="77777777" w:rsidR="00A818AE" w:rsidRDefault="004F6D52">
      <w:pPr>
        <w:ind w:firstLine="564"/>
        <w:jc w:val="both"/>
        <w:rPr>
          <w:szCs w:val="24"/>
          <w:lang w:eastAsia="lt-LT"/>
        </w:rPr>
      </w:pPr>
      <w:r>
        <w:rPr>
          <w:color w:val="000000"/>
          <w:szCs w:val="24"/>
          <w:lang w:eastAsia="lt-LT"/>
        </w:rPr>
        <w:t>17.3</w:t>
      </w:r>
      <w:r>
        <w:rPr>
          <w:color w:val="000000"/>
          <w:szCs w:val="24"/>
          <w:lang w:eastAsia="lt-LT"/>
        </w:rPr>
        <w:t xml:space="preserve">. patenkinamai – švietimo įstaigos vadovas įvykdė tik kai kurias užduotis pagal </w:t>
      </w:r>
      <w:r>
        <w:rPr>
          <w:color w:val="000000"/>
          <w:szCs w:val="24"/>
          <w:lang w:eastAsia="lt-LT"/>
        </w:rPr>
        <w:t>sutartus vertinimo rodiklius;</w:t>
      </w:r>
    </w:p>
    <w:p w14:paraId="55C810E5" w14:textId="77777777" w:rsidR="00A818AE" w:rsidRDefault="004F6D52">
      <w:pPr>
        <w:ind w:firstLine="564"/>
        <w:jc w:val="both"/>
        <w:rPr>
          <w:szCs w:val="24"/>
          <w:lang w:eastAsia="lt-LT"/>
        </w:rPr>
      </w:pPr>
      <w:r>
        <w:rPr>
          <w:color w:val="000000"/>
          <w:szCs w:val="24"/>
          <w:lang w:eastAsia="lt-LT"/>
        </w:rPr>
        <w:t>17.4</w:t>
      </w:r>
      <w:r>
        <w:rPr>
          <w:color w:val="000000"/>
          <w:szCs w:val="24"/>
          <w:lang w:eastAsia="lt-LT"/>
        </w:rPr>
        <w:t>. nepatenkinamai – švietimo įstaigos vadovas neįvykdė užduočių pagal sutartus vertinimo rodiklius.</w:t>
      </w:r>
    </w:p>
    <w:p w14:paraId="55C810E6" w14:textId="77777777" w:rsidR="00A818AE" w:rsidRDefault="004F6D52">
      <w:pPr>
        <w:ind w:left="-6" w:firstLine="573"/>
        <w:jc w:val="both"/>
        <w:rPr>
          <w:color w:val="000000"/>
          <w:szCs w:val="24"/>
          <w:lang w:eastAsia="lt-LT"/>
        </w:rPr>
      </w:pPr>
      <w:r>
        <w:rPr>
          <w:color w:val="000000"/>
          <w:szCs w:val="24"/>
          <w:lang w:eastAsia="lt-LT"/>
        </w:rPr>
        <w:t>18</w:t>
      </w:r>
      <w:r>
        <w:rPr>
          <w:color w:val="000000"/>
          <w:szCs w:val="24"/>
          <w:lang w:eastAsia="lt-LT"/>
        </w:rPr>
        <w:t>. Jeigu švietimo įstaigos vadovo metų veiklos ataskaita įvertinama nepatenkinamai dvejus metus iš eilės, savini</w:t>
      </w:r>
      <w:r>
        <w:rPr>
          <w:color w:val="000000"/>
          <w:szCs w:val="24"/>
          <w:lang w:eastAsia="lt-LT"/>
        </w:rPr>
        <w:t>nko teises ir pareigas įgyvendinanti institucija (dalyvių susirinkimas) ar jos (jo) įgaliotas asmuo (savivaldybių švietimo įstaigų vadovų atveju – savivaldybės taryba) priima sprendimą atleisti švietimo įstaigos vadovą iš pareigų ir nutraukti su juo sudary</w:t>
      </w:r>
      <w:r>
        <w:rPr>
          <w:color w:val="000000"/>
          <w:szCs w:val="24"/>
          <w:lang w:eastAsia="lt-LT"/>
        </w:rPr>
        <w:t xml:space="preserve">tą darbo sutartį per 10 darbo dienų nuo švietimo įstaigos vadovo metų veiklos ataskaitos įvertinimo, neišmokant jam išeitinės išmokos. </w:t>
      </w:r>
    </w:p>
    <w:p w14:paraId="55C810E7" w14:textId="77777777" w:rsidR="00A818AE" w:rsidRDefault="004F6D52">
      <w:pPr>
        <w:ind w:left="-6" w:firstLine="573"/>
        <w:jc w:val="both"/>
        <w:rPr>
          <w:color w:val="000000"/>
          <w:szCs w:val="24"/>
          <w:lang w:eastAsia="lt-LT"/>
        </w:rPr>
      </w:pPr>
      <w:r>
        <w:rPr>
          <w:color w:val="000000"/>
          <w:szCs w:val="24"/>
          <w:lang w:eastAsia="lt-LT"/>
        </w:rPr>
        <w:t>19</w:t>
      </w:r>
      <w:r>
        <w:rPr>
          <w:color w:val="000000"/>
          <w:szCs w:val="24"/>
          <w:lang w:eastAsia="lt-LT"/>
        </w:rPr>
        <w:t xml:space="preserve">. Jei švietimo įstaigos vadovo metų veiklos ataskaita švietimo įstaigoje įvertinta skirtingai nuo savininko teises ir pareigas įgyvendinančios institucijos (dalininkų susirinkimo) ar jos (jo) įgalioto asmens, galutinį argumentuotą sprendimą dėl įvertinimo </w:t>
      </w:r>
      <w:r>
        <w:rPr>
          <w:color w:val="000000"/>
          <w:szCs w:val="24"/>
          <w:lang w:eastAsia="lt-LT"/>
        </w:rPr>
        <w:t xml:space="preserve">priima savininko teises ir pareigas įgyvendinanti institucija (dalininkų susirinkimas) ar jos (jo) įgaliotas asmuo. </w:t>
      </w:r>
    </w:p>
    <w:p w14:paraId="55C810E8" w14:textId="77777777" w:rsidR="00A818AE" w:rsidRDefault="004F6D52">
      <w:pPr>
        <w:jc w:val="both"/>
        <w:rPr>
          <w:szCs w:val="24"/>
          <w:lang w:eastAsia="lt-LT"/>
        </w:rPr>
      </w:pPr>
    </w:p>
    <w:p w14:paraId="55C810E9" w14:textId="77777777" w:rsidR="00A818AE" w:rsidRDefault="004F6D52">
      <w:pPr>
        <w:ind w:left="426"/>
        <w:jc w:val="center"/>
        <w:rPr>
          <w:b/>
          <w:szCs w:val="24"/>
          <w:lang w:eastAsia="lt-LT"/>
        </w:rPr>
      </w:pPr>
      <w:r>
        <w:rPr>
          <w:b/>
          <w:color w:val="000000"/>
          <w:szCs w:val="24"/>
          <w:lang w:eastAsia="lt-LT"/>
        </w:rPr>
        <w:t>IV</w:t>
      </w:r>
      <w:r>
        <w:rPr>
          <w:b/>
          <w:color w:val="000000"/>
          <w:szCs w:val="24"/>
          <w:lang w:eastAsia="lt-LT"/>
        </w:rPr>
        <w:t xml:space="preserve"> SKYRIUS</w:t>
      </w:r>
    </w:p>
    <w:p w14:paraId="55C810EA" w14:textId="77777777" w:rsidR="00A818AE" w:rsidRDefault="004F6D52">
      <w:pPr>
        <w:ind w:left="426"/>
        <w:jc w:val="center"/>
        <w:rPr>
          <w:b/>
          <w:szCs w:val="24"/>
          <w:lang w:eastAsia="lt-LT"/>
        </w:rPr>
      </w:pPr>
      <w:r>
        <w:rPr>
          <w:b/>
          <w:color w:val="000000"/>
          <w:szCs w:val="24"/>
          <w:lang w:eastAsia="lt-LT"/>
        </w:rPr>
        <w:t>KASMETINIS ŠVIETIMO ĮSTAIGOS VADOVO</w:t>
      </w:r>
      <w:r>
        <w:rPr>
          <w:color w:val="000000"/>
          <w:szCs w:val="24"/>
          <w:lang w:eastAsia="lt-LT"/>
        </w:rPr>
        <w:t xml:space="preserve"> </w:t>
      </w:r>
      <w:r>
        <w:rPr>
          <w:b/>
          <w:color w:val="000000"/>
          <w:szCs w:val="24"/>
          <w:lang w:eastAsia="lt-LT"/>
        </w:rPr>
        <w:t xml:space="preserve">PAVADUOTOJO UGDYMUI IR UGDYMĄ ORGANIZUOJANČIO SKYRIAUS VEDĖJO VEIKLOS VERTINIMAS </w:t>
      </w:r>
    </w:p>
    <w:p w14:paraId="55C810EB" w14:textId="77777777" w:rsidR="00A818AE" w:rsidRDefault="00A818AE">
      <w:pPr>
        <w:rPr>
          <w:szCs w:val="24"/>
          <w:lang w:eastAsia="lt-LT"/>
        </w:rPr>
      </w:pPr>
    </w:p>
    <w:p w14:paraId="55C810EC" w14:textId="77777777" w:rsidR="00A818AE" w:rsidRDefault="004F6D52">
      <w:pPr>
        <w:ind w:left="3" w:firstLine="564"/>
        <w:jc w:val="both"/>
        <w:rPr>
          <w:szCs w:val="24"/>
          <w:lang w:eastAsia="lt-LT"/>
        </w:rPr>
      </w:pPr>
      <w:r>
        <w:rPr>
          <w:szCs w:val="24"/>
          <w:lang w:eastAsia="lt-LT"/>
        </w:rPr>
        <w:t>20</w:t>
      </w:r>
      <w:r>
        <w:rPr>
          <w:szCs w:val="24"/>
          <w:lang w:eastAsia="lt-LT"/>
        </w:rPr>
        <w:t xml:space="preserve">. </w:t>
      </w:r>
      <w:r>
        <w:rPr>
          <w:color w:val="000000"/>
          <w:szCs w:val="24"/>
          <w:lang w:eastAsia="lt-LT"/>
        </w:rPr>
        <w:t xml:space="preserve">Švietimo įstaigos vadovo pavaduotojo ugdymui, ugdymą organizuojančio skyriaus vedėjo </w:t>
      </w:r>
      <w:r>
        <w:rPr>
          <w:szCs w:val="24"/>
          <w:lang w:eastAsia="lt-LT"/>
        </w:rPr>
        <w:t>tiesioginis vadovas, atsižvelgdamas į švietimo įstaigos metinio veiklos plano priemones arba su švietimo įstaigos metinio veiklos plano priemonėmis ir su įstaigos vi</w:t>
      </w:r>
      <w:r>
        <w:rPr>
          <w:szCs w:val="24"/>
          <w:lang w:eastAsia="lt-LT"/>
        </w:rPr>
        <w:t xml:space="preserve">daus administravimu bei veiklos veiksmingumo didinimu susijusias priemones, iki einamųjų metų sausio 31 dienos nustato jiems metines užduotis, siektinus rezultatus, jų vertinimo rodiklius ir riziką, kuriai esant užduotys gali būti neįvykdytos. </w:t>
      </w:r>
    </w:p>
    <w:p w14:paraId="55C810ED" w14:textId="77777777" w:rsidR="00A818AE" w:rsidRDefault="004F6D52">
      <w:pPr>
        <w:ind w:left="3" w:firstLine="564"/>
        <w:jc w:val="both"/>
        <w:rPr>
          <w:szCs w:val="24"/>
          <w:lang w:eastAsia="lt-LT"/>
        </w:rPr>
      </w:pPr>
      <w:r>
        <w:rPr>
          <w:color w:val="000000"/>
          <w:szCs w:val="24"/>
          <w:lang w:eastAsia="lt-LT"/>
        </w:rPr>
        <w:t>21</w:t>
      </w:r>
      <w:r>
        <w:rPr>
          <w:color w:val="000000"/>
          <w:szCs w:val="24"/>
          <w:lang w:eastAsia="lt-LT"/>
        </w:rPr>
        <w:t>. Nus</w:t>
      </w:r>
      <w:r>
        <w:rPr>
          <w:color w:val="000000"/>
          <w:szCs w:val="24"/>
          <w:lang w:eastAsia="lt-LT"/>
        </w:rPr>
        <w:t xml:space="preserve">tatytos užduotys turi būti aiškios, įvykdomos, turėti nustatytą įvykdymo terminą. Siektinų rezultatų vertinimo rodikliai turi būti aiškūs, leidžiantys įvertinti, ar pasiektas </w:t>
      </w:r>
      <w:r>
        <w:rPr>
          <w:szCs w:val="24"/>
          <w:lang w:eastAsia="lt-LT"/>
        </w:rPr>
        <w:t>konkretus r</w:t>
      </w:r>
      <w:r>
        <w:rPr>
          <w:color w:val="000000"/>
          <w:szCs w:val="24"/>
          <w:lang w:eastAsia="lt-LT"/>
        </w:rPr>
        <w:t xml:space="preserve">ezultatas. </w:t>
      </w:r>
    </w:p>
    <w:p w14:paraId="55C810EE" w14:textId="77777777" w:rsidR="00A818AE" w:rsidRDefault="004F6D52">
      <w:pPr>
        <w:ind w:left="-6" w:firstLine="573"/>
        <w:jc w:val="both"/>
        <w:rPr>
          <w:strike/>
          <w:szCs w:val="24"/>
          <w:lang w:eastAsia="lt-LT"/>
        </w:rPr>
      </w:pPr>
      <w:r>
        <w:rPr>
          <w:color w:val="000000"/>
          <w:szCs w:val="24"/>
          <w:lang w:eastAsia="lt-LT"/>
        </w:rPr>
        <w:t>22</w:t>
      </w:r>
      <w:r>
        <w:rPr>
          <w:color w:val="000000"/>
          <w:szCs w:val="24"/>
          <w:lang w:eastAsia="lt-LT"/>
        </w:rPr>
        <w:t>. Naujai paskirtam švietimo įstaigos vadovo pavaduot</w:t>
      </w:r>
      <w:r>
        <w:rPr>
          <w:color w:val="000000"/>
          <w:szCs w:val="24"/>
          <w:lang w:eastAsia="lt-LT"/>
        </w:rPr>
        <w:t>ojui ugdymui, ugdymą organizuojančio skyriaus vedėjui metinės veiklos užduotys, siektini veiklos rezultatai ir jų vertinimo rodikliai nustatomi per vieną mėnesį nuo jo paskyrimo į pareigas dienos. Jei vertinamasis švietimo įstaigoje dirba trumpiau kaip 6 m</w:t>
      </w:r>
      <w:r>
        <w:rPr>
          <w:color w:val="000000"/>
          <w:szCs w:val="24"/>
          <w:lang w:eastAsia="lt-LT"/>
        </w:rPr>
        <w:t>ėnesius iki metų pabaigos, jam metinės veiklos užduotys, siektini veiklos rezultatai, jų vertinimo rodikliai ir rizika nustatomi kitiems metams iki kitų metų sausio 31 dienos, o einamiesiems metams siektini rezultatai ir jų vertinimo rodikliai nenustatomi.</w:t>
      </w:r>
      <w:r>
        <w:rPr>
          <w:strike/>
          <w:color w:val="000000"/>
          <w:szCs w:val="24"/>
          <w:lang w:eastAsia="lt-LT"/>
        </w:rPr>
        <w:t xml:space="preserve"> </w:t>
      </w:r>
    </w:p>
    <w:p w14:paraId="55C810EF" w14:textId="77777777" w:rsidR="00A818AE" w:rsidRDefault="004F6D52">
      <w:pPr>
        <w:ind w:left="3" w:firstLine="564"/>
        <w:jc w:val="both"/>
        <w:rPr>
          <w:szCs w:val="24"/>
          <w:lang w:eastAsia="lt-LT"/>
        </w:rPr>
      </w:pPr>
      <w:r>
        <w:rPr>
          <w:color w:val="000000"/>
          <w:szCs w:val="24"/>
          <w:lang w:eastAsia="lt-LT"/>
        </w:rPr>
        <w:t>23</w:t>
      </w:r>
      <w:r>
        <w:rPr>
          <w:color w:val="000000"/>
          <w:szCs w:val="24"/>
          <w:lang w:eastAsia="lt-LT"/>
        </w:rPr>
        <w:t xml:space="preserve">. Švietimo įstaigos vadovo pavaduotojo ugdymui, ugdymą organizuojančio skyriaus vedėjo veiklos vertinimo procedūros yra šios: </w:t>
      </w:r>
    </w:p>
    <w:p w14:paraId="55C810F0" w14:textId="77777777" w:rsidR="00A818AE" w:rsidRDefault="004F6D52">
      <w:pPr>
        <w:ind w:left="3" w:firstLine="564"/>
        <w:jc w:val="both"/>
        <w:rPr>
          <w:szCs w:val="24"/>
          <w:lang w:eastAsia="lt-LT"/>
        </w:rPr>
      </w:pPr>
      <w:r>
        <w:rPr>
          <w:color w:val="000000"/>
          <w:szCs w:val="24"/>
          <w:lang w:eastAsia="lt-LT"/>
        </w:rPr>
        <w:t>23.1</w:t>
      </w:r>
      <w:r>
        <w:rPr>
          <w:color w:val="000000"/>
          <w:szCs w:val="24"/>
          <w:lang w:eastAsia="lt-LT"/>
        </w:rPr>
        <w:t>. veiklos nagrinėjimas pradedamas daliniu švietimo įstaigos vadovo pavaduotojo ugdymui, ugdymą organizuojančio skyr</w:t>
      </w:r>
      <w:r>
        <w:rPr>
          <w:color w:val="000000"/>
          <w:szCs w:val="24"/>
          <w:lang w:eastAsia="lt-LT"/>
        </w:rPr>
        <w:t xml:space="preserve">iaus vedėjo veiklos vertinimo išvados, kuri rengiama pagal nuostatų priede pateiktą formą (toliau – forma), užpildymu ir pokalbiu su vertinamuoju. Tiesioginis </w:t>
      </w:r>
      <w:r>
        <w:rPr>
          <w:color w:val="000000"/>
          <w:szCs w:val="24"/>
          <w:lang w:eastAsia="lt-LT"/>
        </w:rPr>
        <w:lastRenderedPageBreak/>
        <w:t xml:space="preserve">vadovas pateikia </w:t>
      </w:r>
      <w:r>
        <w:rPr>
          <w:szCs w:val="24"/>
          <w:lang w:eastAsia="lt-LT"/>
        </w:rPr>
        <w:t xml:space="preserve">vertinamajam formą, šis užpildo </w:t>
      </w:r>
      <w:r>
        <w:rPr>
          <w:color w:val="000000"/>
          <w:szCs w:val="24"/>
          <w:lang w:eastAsia="lt-LT"/>
        </w:rPr>
        <w:t>joje praėjusių metų veiklos rezultatus ir perduo</w:t>
      </w:r>
      <w:r>
        <w:rPr>
          <w:color w:val="000000"/>
          <w:szCs w:val="24"/>
          <w:lang w:eastAsia="lt-LT"/>
        </w:rPr>
        <w:t>da ją tiesioginiam vadovui ne vėliau kaip po 3 darbo dienų nuo jos gavimo. Iki sutartos pokalbio datos tiesioginis vadovas susipažįsta su pradėta pildyti forma;</w:t>
      </w:r>
    </w:p>
    <w:p w14:paraId="55C810F1" w14:textId="77777777" w:rsidR="00A818AE" w:rsidRDefault="004F6D52">
      <w:pPr>
        <w:ind w:left="3" w:firstLine="564"/>
        <w:jc w:val="both"/>
        <w:rPr>
          <w:szCs w:val="24"/>
          <w:lang w:eastAsia="lt-LT"/>
        </w:rPr>
      </w:pPr>
      <w:r>
        <w:rPr>
          <w:color w:val="000000"/>
          <w:szCs w:val="24"/>
          <w:lang w:eastAsia="lt-LT"/>
        </w:rPr>
        <w:t>23.2</w:t>
      </w:r>
      <w:r>
        <w:rPr>
          <w:color w:val="000000"/>
          <w:szCs w:val="24"/>
          <w:lang w:eastAsia="lt-LT"/>
        </w:rPr>
        <w:t>. per pokalbį su vertinamuoju tiesioginis vadovas aptaria pasiektus rezultatus, vykdant</w:t>
      </w:r>
      <w:r>
        <w:rPr>
          <w:color w:val="000000"/>
          <w:szCs w:val="24"/>
          <w:lang w:eastAsia="lt-LT"/>
        </w:rPr>
        <w:t xml:space="preserve"> praeitais metais suformuluotas užduotis, ir kitą praėjusių metų veiklą; po to suformuluoja einamųjų metų užduotis, siektinus rezultatus, jų vertinimo rodiklius ir riziką, kuriai esant užduotys gali būti neįvykdytos; aptaria kompetencijų tobulinimą; </w:t>
      </w:r>
    </w:p>
    <w:p w14:paraId="55C810F2" w14:textId="77777777" w:rsidR="00A818AE" w:rsidRDefault="004F6D52">
      <w:pPr>
        <w:ind w:left="3" w:firstLine="564"/>
        <w:jc w:val="both"/>
        <w:rPr>
          <w:szCs w:val="24"/>
          <w:lang w:eastAsia="lt-LT"/>
        </w:rPr>
      </w:pPr>
      <w:r>
        <w:rPr>
          <w:color w:val="000000"/>
          <w:szCs w:val="24"/>
          <w:lang w:eastAsia="lt-LT"/>
        </w:rPr>
        <w:t>23.</w:t>
      </w:r>
      <w:r>
        <w:rPr>
          <w:color w:val="000000"/>
          <w:szCs w:val="24"/>
          <w:lang w:eastAsia="lt-LT"/>
        </w:rPr>
        <w:t>3</w:t>
      </w:r>
      <w:r>
        <w:rPr>
          <w:color w:val="000000"/>
          <w:szCs w:val="24"/>
          <w:lang w:eastAsia="lt-LT"/>
        </w:rPr>
        <w:t>. po pokalbio tiesioginis vadovas užpildo vertinamojo išvados formą – įrašo pasiektų rezultatų vykdant užduotis vertinimą, numatytą nuostatų 24 punkte, ir siūlymus dėl kompetencijų tobulinimo. Tiesioginis vadovas vertinamąjį su išvada supažindina pasira</w:t>
      </w:r>
      <w:r>
        <w:rPr>
          <w:color w:val="000000"/>
          <w:szCs w:val="24"/>
          <w:lang w:eastAsia="lt-LT"/>
        </w:rPr>
        <w:t>šytinai. Vertinamajam atsisakius išvadoje pasirašyti, kad su šia išvada susipažino, surašomas aktas ir jį pasirašo tiesioginis vadovas.</w:t>
      </w:r>
    </w:p>
    <w:p w14:paraId="55C810F3" w14:textId="77777777" w:rsidR="00A818AE" w:rsidRDefault="004F6D52">
      <w:pPr>
        <w:ind w:firstLine="564"/>
        <w:jc w:val="both"/>
        <w:rPr>
          <w:szCs w:val="24"/>
          <w:lang w:eastAsia="lt-LT"/>
        </w:rPr>
      </w:pPr>
      <w:r>
        <w:rPr>
          <w:color w:val="000000"/>
          <w:szCs w:val="24"/>
          <w:lang w:eastAsia="lt-LT"/>
        </w:rPr>
        <w:t>24</w:t>
      </w:r>
      <w:r>
        <w:rPr>
          <w:color w:val="000000"/>
          <w:szCs w:val="24"/>
          <w:lang w:eastAsia="lt-LT"/>
        </w:rPr>
        <w:t>. Švietimo įstaigos vadovo pavaduotojo ugdymui, ugdymą organizuojančio skyriaus vedėjo veikla gali būti įvertint</w:t>
      </w:r>
      <w:r>
        <w:rPr>
          <w:color w:val="000000"/>
          <w:szCs w:val="24"/>
          <w:lang w:eastAsia="lt-LT"/>
        </w:rPr>
        <w:t>a:</w:t>
      </w:r>
    </w:p>
    <w:p w14:paraId="55C810F4" w14:textId="77777777" w:rsidR="00A818AE" w:rsidRDefault="004F6D52">
      <w:pPr>
        <w:ind w:firstLine="564"/>
        <w:jc w:val="both"/>
        <w:rPr>
          <w:szCs w:val="24"/>
          <w:lang w:eastAsia="lt-LT"/>
        </w:rPr>
      </w:pPr>
      <w:r>
        <w:rPr>
          <w:color w:val="000000"/>
          <w:szCs w:val="24"/>
          <w:lang w:eastAsia="lt-LT"/>
        </w:rPr>
        <w:t>24.1</w:t>
      </w:r>
      <w:r>
        <w:rPr>
          <w:color w:val="000000"/>
          <w:szCs w:val="24"/>
          <w:lang w:eastAsia="lt-LT"/>
        </w:rPr>
        <w:t>. labai gerai – švietimo įstaigos vadovo pavaduotojas ugdymui, ugdymą organizuojančio skyriaus vedėjas įvykdė užduotis ir kai kurie sutarti vertinimo rodikliai viršyti;</w:t>
      </w:r>
    </w:p>
    <w:p w14:paraId="55C810F5" w14:textId="77777777" w:rsidR="00A818AE" w:rsidRDefault="004F6D52">
      <w:pPr>
        <w:ind w:firstLine="564"/>
        <w:jc w:val="both"/>
        <w:rPr>
          <w:szCs w:val="24"/>
          <w:lang w:eastAsia="lt-LT"/>
        </w:rPr>
      </w:pPr>
      <w:r>
        <w:rPr>
          <w:color w:val="000000"/>
          <w:szCs w:val="24"/>
          <w:lang w:eastAsia="lt-LT"/>
        </w:rPr>
        <w:t>24.2</w:t>
      </w:r>
      <w:r>
        <w:rPr>
          <w:color w:val="000000"/>
          <w:szCs w:val="24"/>
          <w:lang w:eastAsia="lt-LT"/>
        </w:rPr>
        <w:t xml:space="preserve">. gerai – švietimo įstaigos vadovo pavaduotojas ugdymui, ugdymą </w:t>
      </w:r>
      <w:r>
        <w:rPr>
          <w:color w:val="000000"/>
          <w:szCs w:val="24"/>
          <w:lang w:eastAsia="lt-LT"/>
        </w:rPr>
        <w:t>organizuojančio skyriaus vedėjas iš esmės įvykdė užduotis pagal sutartus vertinimo rodiklius;</w:t>
      </w:r>
    </w:p>
    <w:p w14:paraId="55C810F6" w14:textId="77777777" w:rsidR="00A818AE" w:rsidRDefault="004F6D52">
      <w:pPr>
        <w:ind w:firstLine="564"/>
        <w:jc w:val="both"/>
        <w:rPr>
          <w:szCs w:val="24"/>
          <w:lang w:eastAsia="lt-LT"/>
        </w:rPr>
      </w:pPr>
      <w:r>
        <w:rPr>
          <w:color w:val="000000"/>
          <w:szCs w:val="24"/>
          <w:lang w:eastAsia="lt-LT"/>
        </w:rPr>
        <w:t>24.3</w:t>
      </w:r>
      <w:r>
        <w:rPr>
          <w:color w:val="000000"/>
          <w:szCs w:val="24"/>
          <w:lang w:eastAsia="lt-LT"/>
        </w:rPr>
        <w:t>. patenkinamai – švietimo įstaigos vadovo pavaduotojas ugdymui, ugdymą organizuojančio skyriaus vedėjas įvykdė kai kurias užduotis pagal sutartus vertinim</w:t>
      </w:r>
      <w:r>
        <w:rPr>
          <w:color w:val="000000"/>
          <w:szCs w:val="24"/>
          <w:lang w:eastAsia="lt-LT"/>
        </w:rPr>
        <w:t>o rodiklius;</w:t>
      </w:r>
    </w:p>
    <w:p w14:paraId="55C810F7" w14:textId="77777777" w:rsidR="00A818AE" w:rsidRDefault="004F6D52">
      <w:pPr>
        <w:ind w:firstLine="564"/>
        <w:jc w:val="both"/>
        <w:rPr>
          <w:szCs w:val="24"/>
          <w:lang w:eastAsia="lt-LT"/>
        </w:rPr>
      </w:pPr>
      <w:r>
        <w:rPr>
          <w:color w:val="000000"/>
          <w:szCs w:val="24"/>
          <w:lang w:eastAsia="lt-LT"/>
        </w:rPr>
        <w:t>24.4</w:t>
      </w:r>
      <w:r>
        <w:rPr>
          <w:color w:val="000000"/>
          <w:szCs w:val="24"/>
          <w:lang w:eastAsia="lt-LT"/>
        </w:rPr>
        <w:t>. nepatenkinamai – švietimo įstaigos vadovo pavaduotojas ugdymui, ugdymą organizuojančio skyriaus vedėjas neįvykdė užduočių pagal sutartus vertinimo rodiklius.</w:t>
      </w:r>
    </w:p>
    <w:p w14:paraId="55C810F8" w14:textId="77777777" w:rsidR="00A818AE" w:rsidRDefault="004F6D52">
      <w:pPr>
        <w:ind w:left="3" w:firstLine="564"/>
        <w:jc w:val="both"/>
        <w:rPr>
          <w:szCs w:val="24"/>
          <w:lang w:eastAsia="lt-LT"/>
        </w:rPr>
      </w:pPr>
      <w:r>
        <w:rPr>
          <w:szCs w:val="24"/>
          <w:lang w:eastAsia="lt-LT"/>
        </w:rPr>
        <w:t>25</w:t>
      </w:r>
      <w:r>
        <w:rPr>
          <w:szCs w:val="24"/>
          <w:lang w:eastAsia="lt-LT"/>
        </w:rPr>
        <w:t>. Tiesioginis vadovas per 3 darbo dienas nuo vertinamojo išvados pa</w:t>
      </w:r>
      <w:r>
        <w:rPr>
          <w:szCs w:val="24"/>
          <w:lang w:eastAsia="lt-LT"/>
        </w:rPr>
        <w:t>sirašymo arba akto surašymo pateikia išvadą ir aktą, jeigu jis buvo surašytas, darbuotojų atstovui, kuris Lietuvos Respublikos darbo kodekso nustatytais atvejais ir tvarka įgyvendina darbuotojų atstovavimą (informavimą, konsultavimą ir dalyvavimą darbdaviu</w:t>
      </w:r>
      <w:r>
        <w:rPr>
          <w:szCs w:val="24"/>
          <w:lang w:eastAsia="lt-LT"/>
        </w:rPr>
        <w:t xml:space="preserve">i priimant sprendimus) švietimo įstaigoje (toliau – darbuotojų atstovavimą įgyvendinantis asmuo). </w:t>
      </w:r>
    </w:p>
    <w:p w14:paraId="55C810F9" w14:textId="77777777" w:rsidR="00A818AE" w:rsidRDefault="004F6D52">
      <w:pPr>
        <w:ind w:left="3" w:firstLine="564"/>
        <w:jc w:val="both"/>
        <w:rPr>
          <w:szCs w:val="24"/>
          <w:lang w:eastAsia="lt-LT"/>
        </w:rPr>
      </w:pPr>
      <w:r>
        <w:rPr>
          <w:szCs w:val="24"/>
          <w:lang w:eastAsia="lt-LT"/>
        </w:rPr>
        <w:t>26</w:t>
      </w:r>
      <w:r>
        <w:rPr>
          <w:szCs w:val="24"/>
          <w:lang w:eastAsia="lt-LT"/>
        </w:rPr>
        <w:t>. Darbuotojų atstovavimą įgyvendinančiam asmeniui apsvarsčius išvadą ir su ja sutikus ar nesutikus, ji pasirašyta grąžinama tiesioginiam vadovui ne vėl</w:t>
      </w:r>
      <w:r>
        <w:rPr>
          <w:szCs w:val="24"/>
          <w:lang w:eastAsia="lt-LT"/>
        </w:rPr>
        <w:t xml:space="preserve">iau kaip per 3 darbo dienas nuo jos gavimo. Jei su išvada nesutinkama, </w:t>
      </w:r>
      <w:r>
        <w:rPr>
          <w:color w:val="000000"/>
          <w:szCs w:val="24"/>
          <w:lang w:eastAsia="lt-LT"/>
        </w:rPr>
        <w:t xml:space="preserve">švietimo įstaigos vadovo pavaduotojo ugdymui, ugdymą organizuojančio skyriaus vedėjo </w:t>
      </w:r>
      <w:r>
        <w:rPr>
          <w:szCs w:val="24"/>
          <w:lang w:eastAsia="lt-LT"/>
        </w:rPr>
        <w:t>sutikimu veiklos vertinimo procedūra vykdoma pakartotinai, pokalbyje dalyvaujant darbuotojų atstovav</w:t>
      </w:r>
      <w:r>
        <w:rPr>
          <w:szCs w:val="24"/>
          <w:lang w:eastAsia="lt-LT"/>
        </w:rPr>
        <w:t>imą įgyvendinančiam asmeniui.</w:t>
      </w:r>
    </w:p>
    <w:p w14:paraId="55C810FA" w14:textId="77777777" w:rsidR="00A818AE" w:rsidRDefault="004F6D52">
      <w:pPr>
        <w:ind w:left="3" w:firstLine="564"/>
        <w:jc w:val="both"/>
        <w:rPr>
          <w:szCs w:val="24"/>
          <w:lang w:eastAsia="lt-LT"/>
        </w:rPr>
      </w:pPr>
      <w:r>
        <w:rPr>
          <w:szCs w:val="24"/>
          <w:lang w:eastAsia="lt-LT"/>
        </w:rPr>
        <w:t>27</w:t>
      </w:r>
      <w:r>
        <w:rPr>
          <w:szCs w:val="24"/>
          <w:lang w:eastAsia="lt-LT"/>
        </w:rPr>
        <w:t xml:space="preserve">. Darbuotojų atstovavimą įgyvendinančiam asmeniui sutikus su išvada arba </w:t>
      </w:r>
      <w:r>
        <w:rPr>
          <w:color w:val="000000"/>
          <w:szCs w:val="24"/>
          <w:lang w:eastAsia="lt-LT"/>
        </w:rPr>
        <w:t xml:space="preserve">švietimo įstaigos vadovo pavaduotojui ugdymui, ugdymą organizuojančio skyriaus vedėjui </w:t>
      </w:r>
      <w:r>
        <w:rPr>
          <w:szCs w:val="24"/>
          <w:lang w:eastAsia="lt-LT"/>
        </w:rPr>
        <w:t>nesutikus, kad jo vertinimo procedūra būtų vykdoma pakartotinai, tiesioginis darbuotojo vadovas per 3 darbo dienas nuo išvados gavimo pateikia išvadą ir aktą, jeigu jis buvo surašytas, švietimo įstaigos vadovui ir šis priima galutinį sprendimą dėl įvertini</w:t>
      </w:r>
      <w:r>
        <w:rPr>
          <w:szCs w:val="24"/>
          <w:lang w:eastAsia="lt-LT"/>
        </w:rPr>
        <w:t xml:space="preserve">mo pagal nuostatų 24 punktą. </w:t>
      </w:r>
    </w:p>
    <w:p w14:paraId="55C810FB" w14:textId="77777777" w:rsidR="00A818AE" w:rsidRDefault="004F6D5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28</w:t>
      </w:r>
      <w:r>
        <w:rPr>
          <w:szCs w:val="24"/>
          <w:lang w:eastAsia="lt-LT"/>
        </w:rPr>
        <w:t>. Jeigu, pakartotinai atlikus vertinimo procedūrą nuostatų nustatyta tvarka, darbuotojų atstovavimą įgyvendinantis asmuo nesutinka su tiesioginio  darbuotojo vadovo pateikta išvada, išvada teikiama nuostatų 27 punkte nus</w:t>
      </w:r>
      <w:r>
        <w:rPr>
          <w:szCs w:val="24"/>
          <w:lang w:eastAsia="lt-LT"/>
        </w:rPr>
        <w:t xml:space="preserve">tatyta tvarka. </w:t>
      </w:r>
    </w:p>
    <w:p w14:paraId="55C810FC" w14:textId="77777777" w:rsidR="00A818AE" w:rsidRDefault="004F6D52">
      <w:pPr>
        <w:tabs>
          <w:tab w:val="left" w:pos="567"/>
        </w:tabs>
        <w:ind w:firstLine="567"/>
        <w:jc w:val="both"/>
        <w:rPr>
          <w:szCs w:val="24"/>
          <w:lang w:eastAsia="lt-LT"/>
        </w:rPr>
      </w:pPr>
    </w:p>
    <w:p w14:paraId="55C810FD" w14:textId="77777777" w:rsidR="00A818AE" w:rsidRDefault="004F6D52">
      <w:pPr>
        <w:jc w:val="center"/>
        <w:rPr>
          <w:b/>
          <w:color w:val="000000"/>
          <w:szCs w:val="24"/>
          <w:lang w:eastAsia="lt-LT"/>
        </w:rPr>
      </w:pPr>
      <w:r>
        <w:rPr>
          <w:b/>
          <w:color w:val="000000"/>
          <w:szCs w:val="24"/>
          <w:lang w:eastAsia="lt-LT"/>
        </w:rPr>
        <w:t>V</w:t>
      </w:r>
      <w:r>
        <w:rPr>
          <w:b/>
          <w:color w:val="000000"/>
          <w:szCs w:val="24"/>
          <w:lang w:eastAsia="lt-LT"/>
        </w:rPr>
        <w:t xml:space="preserve"> SKYRIUS </w:t>
      </w:r>
    </w:p>
    <w:p w14:paraId="55C810FE" w14:textId="77777777" w:rsidR="00A818AE" w:rsidRDefault="004F6D52">
      <w:pPr>
        <w:jc w:val="center"/>
        <w:rPr>
          <w:b/>
          <w:szCs w:val="24"/>
          <w:lang w:eastAsia="lt-LT"/>
        </w:rPr>
      </w:pPr>
      <w:r>
        <w:rPr>
          <w:b/>
          <w:szCs w:val="24"/>
          <w:lang w:eastAsia="lt-LT"/>
        </w:rPr>
        <w:t>SKATINIMAS IR PAGALBA ŠVIETIMO ĮSTAIGOS VADOVUI, JO PAVADUOTOJUI UGDYMUI, UGDYMĄ ORGANIZUOJANČIO SKYRIAUS VEDĖJUI PO METINIO VEIKLOS ĮVERTINIMO</w:t>
      </w:r>
    </w:p>
    <w:p w14:paraId="55C810FF" w14:textId="77777777" w:rsidR="00A818AE" w:rsidRDefault="00A818AE">
      <w:pPr>
        <w:jc w:val="center"/>
        <w:rPr>
          <w:b/>
          <w:szCs w:val="24"/>
          <w:lang w:eastAsia="lt-LT"/>
        </w:rPr>
      </w:pPr>
    </w:p>
    <w:p w14:paraId="55C81100" w14:textId="77777777" w:rsidR="00A818AE" w:rsidRDefault="004F6D52">
      <w:pPr>
        <w:tabs>
          <w:tab w:val="left" w:pos="8080"/>
        </w:tabs>
        <w:ind w:firstLine="567"/>
        <w:jc w:val="both"/>
        <w:rPr>
          <w:szCs w:val="24"/>
          <w:lang w:eastAsia="lt-LT"/>
        </w:rPr>
      </w:pPr>
      <w:r>
        <w:rPr>
          <w:szCs w:val="24"/>
          <w:lang w:eastAsia="lt-LT"/>
        </w:rPr>
        <w:t>29</w:t>
      </w:r>
      <w:r>
        <w:rPr>
          <w:szCs w:val="24"/>
          <w:lang w:eastAsia="lt-LT"/>
        </w:rPr>
        <w:t xml:space="preserve">. Jei švietimo įstaigos vadovo, jo </w:t>
      </w:r>
      <w:r>
        <w:rPr>
          <w:color w:val="000000"/>
          <w:szCs w:val="24"/>
          <w:lang w:eastAsia="lt-LT"/>
        </w:rPr>
        <w:t>pavaduotojo ugdymui, ugdymą organizu</w:t>
      </w:r>
      <w:r>
        <w:rPr>
          <w:color w:val="000000"/>
          <w:szCs w:val="24"/>
          <w:lang w:eastAsia="lt-LT"/>
        </w:rPr>
        <w:t>ojančio skyriaus vedėjo</w:t>
      </w:r>
      <w:r>
        <w:rPr>
          <w:szCs w:val="24"/>
          <w:lang w:eastAsia="lt-LT"/>
        </w:rPr>
        <w:t xml:space="preserve"> metinė veikla įvertinama „labai gerai“ arba „gerai“, jis gali būti skatinamas teisės aktų nustatyta tvarka.</w:t>
      </w:r>
    </w:p>
    <w:p w14:paraId="55C81101" w14:textId="77777777" w:rsidR="00A818AE" w:rsidRDefault="004F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rFonts w:eastAsia="Calibri"/>
          <w:strike/>
          <w:szCs w:val="24"/>
        </w:rPr>
      </w:pPr>
      <w:r>
        <w:rPr>
          <w:szCs w:val="24"/>
          <w:lang w:eastAsia="lt-LT"/>
        </w:rPr>
        <w:t>30</w:t>
      </w:r>
      <w:r>
        <w:rPr>
          <w:szCs w:val="24"/>
          <w:lang w:eastAsia="lt-LT"/>
        </w:rPr>
        <w:t>. Jei švietimo įstaigos vadovo veikla per kadenciją ne mažiau kaip 3 kartus buvo įvertinta „gerai“ arba „labai gerai“,</w:t>
      </w:r>
      <w:r>
        <w:rPr>
          <w:szCs w:val="24"/>
          <w:lang w:eastAsia="lt-LT"/>
        </w:rPr>
        <w:t xml:space="preserve"> jam nereikia įsivertinti </w:t>
      </w:r>
      <w:r>
        <w:rPr>
          <w:rFonts w:eastAsia="Calibri"/>
          <w:szCs w:val="24"/>
        </w:rPr>
        <w:t>vadovavimo švietimo įstaigai</w:t>
      </w:r>
      <w:r>
        <w:rPr>
          <w:rFonts w:ascii="Courier New" w:eastAsia="Calibri" w:hAnsi="Courier New" w:cs="Courier New"/>
          <w:sz w:val="20"/>
        </w:rPr>
        <w:t xml:space="preserve"> </w:t>
      </w:r>
      <w:r>
        <w:rPr>
          <w:szCs w:val="24"/>
          <w:lang w:eastAsia="lt-LT"/>
        </w:rPr>
        <w:lastRenderedPageBreak/>
        <w:t xml:space="preserve">kompetencijų, jei jis pasibaigus kadencijai nusprendžia dalyvauti konkurse švietimo įstaigos vadovo pareigoms eiti. </w:t>
      </w:r>
    </w:p>
    <w:p w14:paraId="55C81102" w14:textId="77777777" w:rsidR="00A818AE" w:rsidRDefault="004F6D52">
      <w:pPr>
        <w:tabs>
          <w:tab w:val="left" w:pos="567"/>
        </w:tabs>
        <w:ind w:firstLine="567"/>
        <w:jc w:val="both"/>
        <w:rPr>
          <w:szCs w:val="24"/>
          <w:lang w:eastAsia="lt-LT"/>
        </w:rPr>
      </w:pPr>
      <w:r>
        <w:rPr>
          <w:szCs w:val="24"/>
          <w:lang w:eastAsia="lt-LT"/>
        </w:rPr>
        <w:t>31</w:t>
      </w:r>
      <w:r>
        <w:rPr>
          <w:szCs w:val="24"/>
          <w:lang w:eastAsia="lt-LT"/>
        </w:rPr>
        <w:t xml:space="preserve">. Jei švietimo įstaigos vadovo </w:t>
      </w:r>
      <w:r>
        <w:rPr>
          <w:color w:val="000000"/>
          <w:szCs w:val="24"/>
          <w:lang w:eastAsia="lt-LT"/>
        </w:rPr>
        <w:t xml:space="preserve">pavaduotojo ugdymui, ugdymą organizuojančio </w:t>
      </w:r>
      <w:r>
        <w:rPr>
          <w:color w:val="000000"/>
          <w:szCs w:val="24"/>
          <w:lang w:eastAsia="lt-LT"/>
        </w:rPr>
        <w:t>skyriaus vedėjo</w:t>
      </w:r>
      <w:r>
        <w:rPr>
          <w:szCs w:val="24"/>
          <w:lang w:eastAsia="lt-LT"/>
        </w:rPr>
        <w:t xml:space="preserve"> </w:t>
      </w:r>
      <w:r>
        <w:rPr>
          <w:color w:val="000000"/>
          <w:szCs w:val="24"/>
          <w:lang w:eastAsia="lt-LT"/>
        </w:rPr>
        <w:t xml:space="preserve">veikla </w:t>
      </w:r>
      <w:r>
        <w:rPr>
          <w:szCs w:val="24"/>
          <w:lang w:eastAsia="lt-LT"/>
        </w:rPr>
        <w:t>3 metus iš eilės buvo įvertinta „gerai“ arba „labai gerai“, jam (jai) siūloma įsivertinti vadovavimo švietimo įstaigai kompetencijas, būti įregistruotam švietimo įstaigų vadovų rezerve ir pretenduoti tapti švietimo įstaigos vadovu.</w:t>
      </w:r>
    </w:p>
    <w:p w14:paraId="55C81103" w14:textId="77777777" w:rsidR="00A818AE" w:rsidRDefault="004F6D52">
      <w:pPr>
        <w:tabs>
          <w:tab w:val="left" w:pos="567"/>
        </w:tabs>
        <w:ind w:firstLine="567"/>
        <w:jc w:val="both"/>
        <w:rPr>
          <w:color w:val="000000"/>
          <w:szCs w:val="24"/>
          <w:lang w:eastAsia="lt-LT"/>
        </w:rPr>
      </w:pPr>
      <w:r>
        <w:rPr>
          <w:color w:val="000000"/>
          <w:szCs w:val="24"/>
          <w:lang w:eastAsia="lt-LT"/>
        </w:rPr>
        <w:t>32</w:t>
      </w:r>
      <w:r>
        <w:rPr>
          <w:color w:val="000000"/>
          <w:szCs w:val="24"/>
          <w:lang w:eastAsia="lt-LT"/>
        </w:rPr>
        <w:t>. Jei švietimo įstaigos vadovo metų veiklos ataskaitos įvertinimas yra „nepatenkinamai“, vadovui numatoma pagalba švietimo įstaigos veiklos kokybės gerinimo priežiūros tvarkos aprašo, kurį tvirtina švietimo ir mokslo ministras, nustatyta tvarka ir švi</w:t>
      </w:r>
      <w:r>
        <w:rPr>
          <w:color w:val="000000"/>
          <w:szCs w:val="24"/>
          <w:lang w:eastAsia="lt-LT"/>
        </w:rPr>
        <w:t xml:space="preserve">etimo įstaigų vadovų rezervo reglamento, kurį tvirtina švietimo ir mokslo ministras,  nustatyta tvarka. </w:t>
      </w:r>
    </w:p>
    <w:p w14:paraId="55C81104" w14:textId="77777777" w:rsidR="00A818AE" w:rsidRDefault="004F6D52">
      <w:pPr>
        <w:tabs>
          <w:tab w:val="left" w:pos="567"/>
        </w:tabs>
        <w:jc w:val="both"/>
        <w:rPr>
          <w:strike/>
          <w:szCs w:val="24"/>
          <w:lang w:eastAsia="lt-LT"/>
        </w:rPr>
      </w:pPr>
    </w:p>
    <w:p w14:paraId="55C81105" w14:textId="77777777" w:rsidR="00A818AE" w:rsidRDefault="004F6D52">
      <w:pPr>
        <w:tabs>
          <w:tab w:val="left" w:pos="567"/>
        </w:tabs>
        <w:jc w:val="center"/>
        <w:rPr>
          <w:b/>
          <w:szCs w:val="24"/>
          <w:lang w:eastAsia="lt-LT"/>
        </w:rPr>
      </w:pPr>
      <w:r>
        <w:rPr>
          <w:b/>
          <w:szCs w:val="24"/>
          <w:lang w:eastAsia="lt-LT"/>
        </w:rPr>
        <w:t>VI</w:t>
      </w:r>
      <w:r>
        <w:rPr>
          <w:b/>
          <w:szCs w:val="24"/>
          <w:lang w:eastAsia="lt-LT"/>
        </w:rPr>
        <w:t xml:space="preserve"> SKYRIUS</w:t>
      </w:r>
    </w:p>
    <w:p w14:paraId="55C81106" w14:textId="77777777" w:rsidR="00A818AE" w:rsidRDefault="004F6D52">
      <w:pPr>
        <w:tabs>
          <w:tab w:val="left" w:pos="567"/>
        </w:tabs>
        <w:jc w:val="center"/>
        <w:rPr>
          <w:b/>
          <w:szCs w:val="24"/>
          <w:lang w:eastAsia="lt-LT"/>
        </w:rPr>
      </w:pPr>
      <w:r>
        <w:rPr>
          <w:b/>
          <w:color w:val="000000"/>
          <w:szCs w:val="24"/>
          <w:lang w:eastAsia="lt-LT"/>
        </w:rPr>
        <w:t xml:space="preserve">ŠVIETIMO ĮSTAIGOS VADOVO METINĖS VEIKLOS VERTINIMO KOKYBĖS UŽTIKRINIMAS </w:t>
      </w:r>
    </w:p>
    <w:p w14:paraId="55C81107" w14:textId="77777777" w:rsidR="00A818AE" w:rsidRDefault="00A818AE">
      <w:pPr>
        <w:tabs>
          <w:tab w:val="left" w:pos="567"/>
        </w:tabs>
        <w:ind w:firstLine="567"/>
        <w:jc w:val="both"/>
        <w:rPr>
          <w:szCs w:val="24"/>
          <w:lang w:eastAsia="lt-LT"/>
        </w:rPr>
      </w:pPr>
    </w:p>
    <w:p w14:paraId="55C81108" w14:textId="77777777" w:rsidR="00A818AE" w:rsidRDefault="004F6D52">
      <w:pPr>
        <w:tabs>
          <w:tab w:val="left" w:pos="567"/>
        </w:tabs>
        <w:ind w:left="3" w:firstLine="564"/>
        <w:jc w:val="both"/>
        <w:rPr>
          <w:szCs w:val="24"/>
          <w:lang w:eastAsia="lt-LT"/>
        </w:rPr>
      </w:pPr>
      <w:r>
        <w:rPr>
          <w:color w:val="000000"/>
          <w:szCs w:val="24"/>
          <w:lang w:eastAsia="lt-LT"/>
        </w:rPr>
        <w:t>33</w:t>
      </w:r>
      <w:r>
        <w:rPr>
          <w:color w:val="000000"/>
          <w:szCs w:val="24"/>
          <w:lang w:eastAsia="lt-LT"/>
        </w:rPr>
        <w:t xml:space="preserve">. Švietimo įstaigos vadovo metinės veiklos vertinimo </w:t>
      </w:r>
      <w:r>
        <w:rPr>
          <w:color w:val="000000"/>
          <w:szCs w:val="24"/>
          <w:lang w:eastAsia="lt-LT"/>
        </w:rPr>
        <w:t>kokybei užtikrinti naudojamos šios priemonės:</w:t>
      </w:r>
    </w:p>
    <w:p w14:paraId="55C81109" w14:textId="77777777" w:rsidR="00A818AE" w:rsidRDefault="004F6D52">
      <w:pPr>
        <w:tabs>
          <w:tab w:val="left" w:pos="567"/>
        </w:tabs>
        <w:ind w:left="3" w:firstLine="564"/>
        <w:jc w:val="both"/>
        <w:rPr>
          <w:szCs w:val="24"/>
          <w:lang w:eastAsia="lt-LT"/>
        </w:rPr>
      </w:pPr>
      <w:r>
        <w:rPr>
          <w:color w:val="000000"/>
          <w:szCs w:val="24"/>
          <w:lang w:eastAsia="lt-LT"/>
        </w:rPr>
        <w:t>33.1</w:t>
      </w:r>
      <w:r>
        <w:rPr>
          <w:color w:val="000000"/>
          <w:szCs w:val="24"/>
          <w:lang w:eastAsia="lt-LT"/>
        </w:rPr>
        <w:t xml:space="preserve">. švietimo įstaigų vadovų metų veiklos ataskaitų vertinimo statistinė </w:t>
      </w:r>
      <w:proofErr w:type="spellStart"/>
      <w:r>
        <w:rPr>
          <w:color w:val="000000"/>
          <w:szCs w:val="24"/>
          <w:lang w:eastAsia="lt-LT"/>
        </w:rPr>
        <w:t>stebėsena</w:t>
      </w:r>
      <w:proofErr w:type="spellEnd"/>
      <w:r>
        <w:rPr>
          <w:color w:val="000000"/>
          <w:szCs w:val="24"/>
          <w:lang w:eastAsia="lt-LT"/>
        </w:rPr>
        <w:t>;</w:t>
      </w:r>
    </w:p>
    <w:p w14:paraId="55C8110A" w14:textId="77777777" w:rsidR="00A818AE" w:rsidRDefault="004F6D52">
      <w:pPr>
        <w:tabs>
          <w:tab w:val="left" w:pos="567"/>
        </w:tabs>
        <w:ind w:left="3" w:firstLine="564"/>
        <w:jc w:val="both"/>
        <w:rPr>
          <w:szCs w:val="24"/>
          <w:lang w:eastAsia="lt-LT"/>
        </w:rPr>
      </w:pPr>
      <w:r>
        <w:rPr>
          <w:color w:val="000000"/>
          <w:szCs w:val="24"/>
          <w:lang w:eastAsia="lt-LT"/>
        </w:rPr>
        <w:t>33.2</w:t>
      </w:r>
      <w:r>
        <w:rPr>
          <w:color w:val="000000"/>
          <w:szCs w:val="24"/>
          <w:lang w:eastAsia="lt-LT"/>
        </w:rPr>
        <w:t>. švietimo įstaigų vadovų metų veiklos ataskaitų ir vertinimų viešas skelbimas;</w:t>
      </w:r>
    </w:p>
    <w:p w14:paraId="55C8110B" w14:textId="77777777" w:rsidR="00A818AE" w:rsidRDefault="004F6D52">
      <w:pPr>
        <w:tabs>
          <w:tab w:val="left" w:pos="567"/>
        </w:tabs>
        <w:ind w:left="3" w:firstLine="564"/>
        <w:jc w:val="both"/>
        <w:rPr>
          <w:color w:val="000000"/>
          <w:szCs w:val="24"/>
          <w:lang w:eastAsia="lt-LT"/>
        </w:rPr>
      </w:pPr>
      <w:r>
        <w:rPr>
          <w:color w:val="000000"/>
          <w:szCs w:val="24"/>
          <w:lang w:eastAsia="lt-LT"/>
        </w:rPr>
        <w:t>33.3</w:t>
      </w:r>
      <w:r>
        <w:rPr>
          <w:color w:val="000000"/>
          <w:szCs w:val="24"/>
          <w:lang w:eastAsia="lt-LT"/>
        </w:rPr>
        <w:t xml:space="preserve"> pasirinktinė kokybinė metų</w:t>
      </w:r>
      <w:r>
        <w:rPr>
          <w:color w:val="000000"/>
          <w:szCs w:val="24"/>
          <w:lang w:eastAsia="lt-LT"/>
        </w:rPr>
        <w:t xml:space="preserve"> veiklos ataskaitų ir vertinimų analizė.</w:t>
      </w:r>
    </w:p>
    <w:p w14:paraId="55C8110C" w14:textId="77777777" w:rsidR="00A818AE" w:rsidRDefault="004F6D52">
      <w:pPr>
        <w:tabs>
          <w:tab w:val="left" w:pos="567"/>
        </w:tabs>
        <w:ind w:left="3" w:firstLine="564"/>
        <w:jc w:val="both"/>
        <w:rPr>
          <w:color w:val="000000"/>
          <w:szCs w:val="24"/>
          <w:lang w:eastAsia="lt-LT"/>
        </w:rPr>
      </w:pPr>
      <w:r>
        <w:rPr>
          <w:color w:val="000000"/>
          <w:szCs w:val="24"/>
          <w:lang w:eastAsia="lt-LT"/>
        </w:rPr>
        <w:t>34</w:t>
      </w:r>
      <w:r>
        <w:rPr>
          <w:color w:val="000000"/>
          <w:szCs w:val="24"/>
          <w:lang w:eastAsia="lt-LT"/>
        </w:rPr>
        <w:t xml:space="preserve">. Švietimo įstaigų vadovų metų veiklos ataskaitų vertinimų </w:t>
      </w:r>
      <w:proofErr w:type="spellStart"/>
      <w:r>
        <w:rPr>
          <w:color w:val="000000"/>
          <w:szCs w:val="24"/>
          <w:lang w:eastAsia="lt-LT"/>
        </w:rPr>
        <w:t>stebėseną</w:t>
      </w:r>
      <w:proofErr w:type="spellEnd"/>
      <w:r>
        <w:rPr>
          <w:color w:val="000000"/>
          <w:szCs w:val="24"/>
          <w:lang w:eastAsia="lt-LT"/>
        </w:rPr>
        <w:t xml:space="preserve"> vykdo švietimo ir mokslo ministro įgaliota institucija, kuri periodiškai skelbia informaciją apie vertinimo rezultatus, teikia rekomendaci</w:t>
      </w:r>
      <w:r>
        <w:rPr>
          <w:color w:val="000000"/>
          <w:szCs w:val="24"/>
          <w:lang w:eastAsia="lt-LT"/>
        </w:rPr>
        <w:t>jas švietimo valdymo subjektams dėl vertinimo sistemos tobulinimo.</w:t>
      </w:r>
    </w:p>
    <w:p w14:paraId="55C8110D" w14:textId="77777777" w:rsidR="00A818AE" w:rsidRDefault="004F6D52">
      <w:pPr>
        <w:tabs>
          <w:tab w:val="left" w:pos="567"/>
        </w:tabs>
        <w:ind w:left="3" w:firstLine="420"/>
        <w:jc w:val="both"/>
        <w:rPr>
          <w:szCs w:val="24"/>
          <w:lang w:eastAsia="lt-LT"/>
        </w:rPr>
      </w:pPr>
    </w:p>
    <w:p w14:paraId="55C8110E" w14:textId="6A5E3FE1" w:rsidR="00A818AE" w:rsidRDefault="004F6D52">
      <w:pPr>
        <w:tabs>
          <w:tab w:val="left" w:pos="567"/>
        </w:tabs>
        <w:jc w:val="center"/>
        <w:rPr>
          <w:b/>
          <w:color w:val="000000"/>
          <w:szCs w:val="24"/>
          <w:lang w:eastAsia="lt-LT"/>
        </w:rPr>
      </w:pPr>
      <w:r>
        <w:rPr>
          <w:b/>
          <w:color w:val="000000"/>
          <w:szCs w:val="24"/>
          <w:lang w:eastAsia="lt-LT"/>
        </w:rPr>
        <w:t>VII</w:t>
      </w:r>
      <w:r>
        <w:rPr>
          <w:b/>
          <w:color w:val="000000"/>
          <w:szCs w:val="24"/>
          <w:lang w:eastAsia="lt-LT"/>
        </w:rPr>
        <w:t xml:space="preserve"> SKYRIUS</w:t>
      </w:r>
    </w:p>
    <w:p w14:paraId="55C8110F" w14:textId="77777777" w:rsidR="00A818AE" w:rsidRDefault="004F6D52">
      <w:pPr>
        <w:tabs>
          <w:tab w:val="left" w:pos="567"/>
        </w:tabs>
        <w:jc w:val="center"/>
        <w:rPr>
          <w:b/>
          <w:color w:val="000000"/>
          <w:szCs w:val="24"/>
          <w:lang w:eastAsia="lt-LT"/>
        </w:rPr>
      </w:pPr>
      <w:r>
        <w:rPr>
          <w:b/>
          <w:color w:val="000000"/>
          <w:szCs w:val="24"/>
          <w:lang w:eastAsia="lt-LT"/>
        </w:rPr>
        <w:t>BAIGIAMOSIOS NUOSTATOS</w:t>
      </w:r>
    </w:p>
    <w:p w14:paraId="55C81110" w14:textId="77777777" w:rsidR="00A818AE" w:rsidRDefault="00A818AE">
      <w:pPr>
        <w:tabs>
          <w:tab w:val="left" w:pos="567"/>
        </w:tabs>
        <w:rPr>
          <w:color w:val="000000"/>
          <w:szCs w:val="24"/>
          <w:lang w:eastAsia="lt-LT"/>
        </w:rPr>
      </w:pPr>
    </w:p>
    <w:p w14:paraId="55C81111" w14:textId="77777777" w:rsidR="00A818AE" w:rsidRDefault="004F6D52">
      <w:pPr>
        <w:tabs>
          <w:tab w:val="left" w:pos="567"/>
        </w:tabs>
        <w:ind w:left="-6" w:firstLine="573"/>
        <w:jc w:val="both"/>
        <w:rPr>
          <w:color w:val="000000"/>
          <w:szCs w:val="24"/>
          <w:lang w:eastAsia="lt-LT"/>
        </w:rPr>
      </w:pPr>
      <w:r>
        <w:rPr>
          <w:color w:val="000000"/>
          <w:szCs w:val="24"/>
          <w:lang w:eastAsia="lt-LT"/>
        </w:rPr>
        <w:t>35</w:t>
      </w:r>
      <w:r>
        <w:rPr>
          <w:color w:val="000000"/>
          <w:szCs w:val="24"/>
          <w:lang w:eastAsia="lt-LT"/>
        </w:rPr>
        <w:t xml:space="preserve">. Švietimo įstaigos ir švietimo įstaigos savininko teises ir pareigas įgyvendinančios institucijos ar institucijos, įgyvendinančios valstybės ar savivaldybės dalininko teises ir pareigas, interneto svetainėse </w:t>
      </w:r>
      <w:r>
        <w:rPr>
          <w:szCs w:val="24"/>
          <w:lang w:eastAsia="lt-LT"/>
        </w:rPr>
        <w:t>š</w:t>
      </w:r>
      <w:r>
        <w:rPr>
          <w:color w:val="000000"/>
          <w:szCs w:val="24"/>
          <w:lang w:eastAsia="lt-LT"/>
        </w:rPr>
        <w:t>vietimo įstaigos vadovo metų veiklos ataskaito</w:t>
      </w:r>
      <w:r>
        <w:rPr>
          <w:color w:val="000000"/>
          <w:szCs w:val="24"/>
          <w:lang w:eastAsia="lt-LT"/>
        </w:rPr>
        <w:t>s ir jų vertinimai privalo būti prieinami ne mažiau kaip 6 metus.</w:t>
      </w:r>
    </w:p>
    <w:p w14:paraId="55C81112" w14:textId="0466E74F" w:rsidR="00A818AE" w:rsidRDefault="004F6D52">
      <w:pPr>
        <w:tabs>
          <w:tab w:val="left" w:pos="567"/>
        </w:tabs>
        <w:ind w:left="-6" w:firstLine="573"/>
        <w:jc w:val="both"/>
        <w:rPr>
          <w:color w:val="000000"/>
          <w:szCs w:val="24"/>
          <w:lang w:eastAsia="lt-LT"/>
        </w:rPr>
      </w:pPr>
      <w:r>
        <w:rPr>
          <w:color w:val="000000"/>
          <w:szCs w:val="24"/>
          <w:lang w:eastAsia="lt-LT"/>
        </w:rPr>
        <w:t>36</w:t>
      </w:r>
      <w:r>
        <w:rPr>
          <w:color w:val="000000"/>
          <w:szCs w:val="24"/>
          <w:lang w:eastAsia="lt-LT"/>
        </w:rPr>
        <w:t xml:space="preserve">. Jei </w:t>
      </w:r>
      <w:r>
        <w:rPr>
          <w:szCs w:val="24"/>
          <w:lang w:eastAsia="lt-LT"/>
        </w:rPr>
        <w:t xml:space="preserve">švietimo įstaigos vadovas, </w:t>
      </w:r>
      <w:r>
        <w:rPr>
          <w:bCs/>
          <w:color w:val="000000"/>
          <w:szCs w:val="24"/>
          <w:lang w:eastAsia="lt-LT"/>
        </w:rPr>
        <w:t>jo pavaduotojas ugdymui ar ugdymą organizuojančio skyriaus vedėjas</w:t>
      </w:r>
      <w:r>
        <w:rPr>
          <w:color w:val="000000"/>
          <w:szCs w:val="24"/>
          <w:lang w:eastAsia="lt-LT"/>
        </w:rPr>
        <w:t xml:space="preserve"> per metus sirgo ne mažiau kaip 4 mėnesius, suderinus su juo, kasmetinis vertinimas g</w:t>
      </w:r>
      <w:r>
        <w:rPr>
          <w:color w:val="000000"/>
          <w:szCs w:val="24"/>
          <w:lang w:eastAsia="lt-LT"/>
        </w:rPr>
        <w:t>ali būti atidėtas arba metų užduotys pakoreguotos.</w:t>
      </w:r>
    </w:p>
    <w:p w14:paraId="55C81114" w14:textId="482910C3" w:rsidR="00A818AE" w:rsidRDefault="004F6D52" w:rsidP="004F6D52">
      <w:pPr>
        <w:tabs>
          <w:tab w:val="left" w:pos="567"/>
        </w:tabs>
        <w:ind w:left="-6" w:firstLine="573"/>
        <w:jc w:val="center"/>
        <w:rPr>
          <w:rFonts w:ascii="HelveticaLT" w:hAnsi="HelveticaLT"/>
        </w:rPr>
      </w:pPr>
      <w:r>
        <w:rPr>
          <w:color w:val="000000"/>
          <w:szCs w:val="24"/>
          <w:lang w:eastAsia="lt-LT"/>
        </w:rPr>
        <w:t>_____________________</w:t>
      </w:r>
    </w:p>
    <w:p w14:paraId="7E524F94" w14:textId="77777777" w:rsidR="004F6D52" w:rsidRDefault="004F6D52">
      <w:pPr>
        <w:tabs>
          <w:tab w:val="left" w:pos="6804"/>
        </w:tabs>
        <w:ind w:left="4820"/>
        <w:sectPr w:rsidR="004F6D52" w:rsidSect="004F6D52">
          <w:pgSz w:w="11907" w:h="16840" w:code="9"/>
          <w:pgMar w:top="1138" w:right="562" w:bottom="1238" w:left="1699" w:header="288" w:footer="720" w:gutter="0"/>
          <w:pgNumType w:start="1"/>
          <w:cols w:space="720"/>
          <w:noEndnote/>
          <w:titlePg/>
        </w:sectPr>
      </w:pPr>
    </w:p>
    <w:p w14:paraId="55C81115" w14:textId="0882004D" w:rsidR="00A818AE" w:rsidRDefault="004F6D52">
      <w:pPr>
        <w:tabs>
          <w:tab w:val="left" w:pos="6804"/>
        </w:tabs>
        <w:ind w:left="4820"/>
        <w:rPr>
          <w:lang w:eastAsia="ar-SA"/>
        </w:rPr>
      </w:pPr>
      <w:r>
        <w:rPr>
          <w:szCs w:val="24"/>
          <w:lang w:eastAsia="lt-LT"/>
        </w:rPr>
        <w:lastRenderedPageBreak/>
        <w:t>Valstybinių ir savivaldybių švietimo įstaigų (išskyrus aukštąsias mokyklas) vadovų, jų pavaduotojų ugdymui, ugdymą organizuojančių skyrių vedėjų veiklos vertinimo nuostatų</w:t>
      </w:r>
      <w:r>
        <w:rPr>
          <w:lang w:eastAsia="ar-SA"/>
        </w:rPr>
        <w:br/>
        <w:t>pri</w:t>
      </w:r>
      <w:r>
        <w:rPr>
          <w:lang w:eastAsia="ar-SA"/>
        </w:rPr>
        <w:t>edas</w:t>
      </w:r>
    </w:p>
    <w:p w14:paraId="55C81116" w14:textId="77777777" w:rsidR="00A818AE" w:rsidRDefault="00A818AE">
      <w:pPr>
        <w:tabs>
          <w:tab w:val="left" w:pos="6237"/>
          <w:tab w:val="right" w:pos="8306"/>
        </w:tabs>
      </w:pPr>
    </w:p>
    <w:p w14:paraId="55C81117" w14:textId="6C7EC293" w:rsidR="00A818AE" w:rsidRDefault="004F6D52">
      <w:pPr>
        <w:jc w:val="center"/>
        <w:rPr>
          <w:b/>
          <w:szCs w:val="24"/>
          <w:lang w:eastAsia="lt-LT"/>
        </w:rPr>
      </w:pPr>
      <w:r>
        <w:rPr>
          <w:b/>
          <w:szCs w:val="24"/>
          <w:lang w:eastAsia="lt-LT"/>
        </w:rPr>
        <w:t>(Valstybinių ir savivaldybių švietimo įstaigų (išskyrus aukštąsias mokyklas) vadovų pavaduotojų ugdymui, ugdymą organizuojančių skyrių vedėjų veiklos vertinimo išvados forma)</w:t>
      </w:r>
    </w:p>
    <w:p w14:paraId="55C81118" w14:textId="77777777" w:rsidR="00A818AE" w:rsidRDefault="00A818AE">
      <w:pPr>
        <w:tabs>
          <w:tab w:val="left" w:pos="14656"/>
        </w:tabs>
        <w:jc w:val="center"/>
        <w:rPr>
          <w:szCs w:val="24"/>
          <w:lang w:eastAsia="lt-LT"/>
        </w:rPr>
      </w:pPr>
    </w:p>
    <w:p w14:paraId="55C81119" w14:textId="77777777" w:rsidR="00A818AE" w:rsidRDefault="004F6D52">
      <w:pPr>
        <w:tabs>
          <w:tab w:val="left" w:pos="14656"/>
        </w:tabs>
        <w:jc w:val="center"/>
        <w:rPr>
          <w:szCs w:val="24"/>
          <w:lang w:eastAsia="lt-LT"/>
        </w:rPr>
      </w:pPr>
      <w:r>
        <w:rPr>
          <w:szCs w:val="24"/>
          <w:lang w:eastAsia="lt-LT"/>
        </w:rPr>
        <w:t>_________________________________________________________________</w:t>
      </w:r>
    </w:p>
    <w:p w14:paraId="55C8111A" w14:textId="77777777" w:rsidR="00A818AE" w:rsidRDefault="004F6D52">
      <w:pPr>
        <w:tabs>
          <w:tab w:val="left" w:pos="14656"/>
        </w:tabs>
        <w:jc w:val="center"/>
        <w:rPr>
          <w:sz w:val="20"/>
          <w:lang w:eastAsia="lt-LT"/>
        </w:rPr>
      </w:pPr>
      <w:r>
        <w:rPr>
          <w:sz w:val="20"/>
          <w:lang w:eastAsia="lt-LT"/>
        </w:rPr>
        <w:t>(švietimo įstaigos pavadinimas)</w:t>
      </w:r>
    </w:p>
    <w:p w14:paraId="55C8111B" w14:textId="77777777" w:rsidR="00A818AE" w:rsidRDefault="00A818AE">
      <w:pPr>
        <w:tabs>
          <w:tab w:val="left" w:pos="14656"/>
        </w:tabs>
        <w:jc w:val="center"/>
        <w:rPr>
          <w:szCs w:val="24"/>
          <w:lang w:eastAsia="lt-LT"/>
        </w:rPr>
      </w:pPr>
    </w:p>
    <w:p w14:paraId="55C8111C" w14:textId="77777777" w:rsidR="00A818AE" w:rsidRDefault="004F6D52">
      <w:pPr>
        <w:tabs>
          <w:tab w:val="left" w:pos="14656"/>
        </w:tabs>
        <w:jc w:val="center"/>
        <w:rPr>
          <w:szCs w:val="24"/>
          <w:lang w:eastAsia="lt-LT"/>
        </w:rPr>
      </w:pPr>
      <w:r>
        <w:rPr>
          <w:szCs w:val="24"/>
          <w:lang w:eastAsia="lt-LT"/>
        </w:rPr>
        <w:t>_________________________________________________________________</w:t>
      </w:r>
    </w:p>
    <w:p w14:paraId="55C8111D" w14:textId="77777777" w:rsidR="00A818AE" w:rsidRDefault="004F6D52">
      <w:pPr>
        <w:jc w:val="center"/>
        <w:rPr>
          <w:sz w:val="20"/>
          <w:lang w:eastAsia="lt-LT"/>
        </w:rPr>
      </w:pPr>
      <w:r>
        <w:rPr>
          <w:sz w:val="20"/>
          <w:lang w:eastAsia="lt-LT"/>
        </w:rPr>
        <w:t>(darbuotojo pareigos, vardas ir pavardė)</w:t>
      </w:r>
    </w:p>
    <w:p w14:paraId="55C8111E" w14:textId="2C490D40" w:rsidR="00A818AE" w:rsidRDefault="004F6D52">
      <w:pPr>
        <w:jc w:val="center"/>
        <w:rPr>
          <w:b/>
          <w:szCs w:val="24"/>
          <w:lang w:eastAsia="lt-LT"/>
        </w:rPr>
      </w:pPr>
      <w:r>
        <w:rPr>
          <w:b/>
          <w:szCs w:val="24"/>
          <w:lang w:eastAsia="lt-LT"/>
        </w:rPr>
        <w:t>VEIKLOS VERTINIMO IŠVADA</w:t>
      </w:r>
    </w:p>
    <w:p w14:paraId="55C8111F" w14:textId="77777777" w:rsidR="00A818AE" w:rsidRDefault="00A818AE">
      <w:pPr>
        <w:jc w:val="center"/>
        <w:rPr>
          <w:szCs w:val="24"/>
          <w:lang w:eastAsia="lt-LT"/>
        </w:rPr>
      </w:pPr>
    </w:p>
    <w:p w14:paraId="55C81120" w14:textId="77777777" w:rsidR="00A818AE" w:rsidRDefault="004F6D52">
      <w:pPr>
        <w:jc w:val="center"/>
        <w:rPr>
          <w:szCs w:val="24"/>
          <w:lang w:eastAsia="lt-LT"/>
        </w:rPr>
      </w:pPr>
      <w:r>
        <w:rPr>
          <w:szCs w:val="24"/>
          <w:lang w:eastAsia="lt-LT"/>
        </w:rPr>
        <w:t>_____________ Nr. ________</w:t>
      </w:r>
    </w:p>
    <w:p w14:paraId="55C81121" w14:textId="77777777" w:rsidR="00A818AE" w:rsidRDefault="004F6D52">
      <w:pPr>
        <w:jc w:val="center"/>
        <w:rPr>
          <w:sz w:val="20"/>
          <w:lang w:eastAsia="lt-LT"/>
        </w:rPr>
      </w:pPr>
      <w:r>
        <w:rPr>
          <w:sz w:val="20"/>
          <w:lang w:eastAsia="lt-LT"/>
        </w:rPr>
        <w:t>(data)</w:t>
      </w:r>
    </w:p>
    <w:p w14:paraId="55C81122" w14:textId="77777777" w:rsidR="00A818AE" w:rsidRDefault="004F6D52">
      <w:pPr>
        <w:tabs>
          <w:tab w:val="left" w:pos="3828"/>
        </w:tabs>
        <w:jc w:val="center"/>
        <w:rPr>
          <w:szCs w:val="24"/>
          <w:lang w:eastAsia="lt-LT"/>
        </w:rPr>
      </w:pPr>
      <w:r>
        <w:rPr>
          <w:szCs w:val="24"/>
          <w:lang w:eastAsia="lt-LT"/>
        </w:rPr>
        <w:t>_________________</w:t>
      </w:r>
    </w:p>
    <w:p w14:paraId="55C81123" w14:textId="77777777" w:rsidR="00A818AE" w:rsidRDefault="004F6D52">
      <w:pPr>
        <w:tabs>
          <w:tab w:val="left" w:pos="3828"/>
        </w:tabs>
        <w:jc w:val="center"/>
        <w:rPr>
          <w:sz w:val="20"/>
          <w:lang w:eastAsia="lt-LT"/>
        </w:rPr>
      </w:pPr>
      <w:r>
        <w:rPr>
          <w:sz w:val="20"/>
          <w:lang w:eastAsia="lt-LT"/>
        </w:rPr>
        <w:t>(sudarymo vieta)</w:t>
      </w:r>
    </w:p>
    <w:p w14:paraId="55C81124" w14:textId="30F72C3B" w:rsidR="00A818AE" w:rsidRDefault="00A818AE">
      <w:pPr>
        <w:jc w:val="center"/>
        <w:rPr>
          <w:szCs w:val="24"/>
          <w:lang w:eastAsia="lt-LT"/>
        </w:rPr>
      </w:pPr>
    </w:p>
    <w:p w14:paraId="55C81125" w14:textId="77777777" w:rsidR="00A818AE" w:rsidRDefault="004F6D52">
      <w:pPr>
        <w:jc w:val="center"/>
        <w:rPr>
          <w:b/>
          <w:szCs w:val="24"/>
          <w:lang w:eastAsia="lt-LT"/>
        </w:rPr>
      </w:pPr>
      <w:r>
        <w:rPr>
          <w:b/>
          <w:szCs w:val="24"/>
          <w:lang w:eastAsia="lt-LT"/>
        </w:rPr>
        <w:t>I</w:t>
      </w:r>
      <w:r>
        <w:rPr>
          <w:b/>
          <w:szCs w:val="24"/>
          <w:lang w:eastAsia="lt-LT"/>
        </w:rPr>
        <w:t xml:space="preserve"> SKYRIUS</w:t>
      </w:r>
    </w:p>
    <w:p w14:paraId="55C81126" w14:textId="77777777" w:rsidR="00A818AE" w:rsidRDefault="004F6D52">
      <w:pPr>
        <w:jc w:val="center"/>
        <w:rPr>
          <w:b/>
          <w:szCs w:val="24"/>
          <w:lang w:eastAsia="lt-LT"/>
        </w:rPr>
      </w:pPr>
      <w:r>
        <w:rPr>
          <w:b/>
          <w:szCs w:val="24"/>
          <w:lang w:eastAsia="lt-LT"/>
        </w:rPr>
        <w:t>PASI</w:t>
      </w:r>
      <w:r>
        <w:rPr>
          <w:b/>
          <w:szCs w:val="24"/>
          <w:lang w:eastAsia="lt-LT"/>
        </w:rPr>
        <w:t>EKTI IR PLANUOJAMI REZULTATAI</w:t>
      </w:r>
    </w:p>
    <w:p w14:paraId="55C81127" w14:textId="77777777" w:rsidR="00A818AE" w:rsidRDefault="00A818AE">
      <w:pPr>
        <w:jc w:val="center"/>
        <w:rPr>
          <w:szCs w:val="24"/>
          <w:lang w:eastAsia="lt-LT"/>
        </w:rPr>
      </w:pPr>
    </w:p>
    <w:p w14:paraId="55C81128" w14:textId="77777777" w:rsidR="00A818AE" w:rsidRDefault="004F6D52">
      <w:pPr>
        <w:tabs>
          <w:tab w:val="left" w:pos="284"/>
        </w:tabs>
        <w:rPr>
          <w:b/>
          <w:szCs w:val="24"/>
          <w:lang w:eastAsia="lt-LT"/>
        </w:rPr>
      </w:pPr>
      <w:r>
        <w:rPr>
          <w:b/>
          <w:szCs w:val="24"/>
          <w:lang w:eastAsia="lt-LT"/>
        </w:rPr>
        <w:t>1</w:t>
      </w:r>
      <w:r>
        <w:rPr>
          <w:b/>
          <w:szCs w:val="24"/>
          <w:lang w:eastAsia="lt-LT"/>
        </w:rPr>
        <w:t>.</w:t>
      </w:r>
      <w:r>
        <w:rPr>
          <w:b/>
          <w:szCs w:val="24"/>
          <w:lang w:eastAsia="lt-LT"/>
        </w:rPr>
        <w:tab/>
        <w:t>Pagrindiniai praėjusių metų veiklos rezultatai</w:t>
      </w:r>
    </w:p>
    <w:p w14:paraId="55C81129" w14:textId="77777777" w:rsidR="00A818AE" w:rsidRDefault="00A818AE">
      <w:pPr>
        <w:rPr>
          <w:sz w:val="10"/>
          <w:szCs w:val="10"/>
          <w:lang w:eastAsia="lt-LT"/>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8"/>
        <w:gridCol w:w="3007"/>
        <w:gridCol w:w="1986"/>
      </w:tblGrid>
      <w:tr w:rsidR="00A818AE" w14:paraId="55C8112E"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2A" w14:textId="77777777" w:rsidR="00A818AE" w:rsidRDefault="004F6D52">
            <w:pPr>
              <w:spacing w:line="256" w:lineRule="auto"/>
              <w:jc w:val="center"/>
              <w:rPr>
                <w:sz w:val="22"/>
                <w:szCs w:val="22"/>
                <w:lang w:eastAsia="lt-LT"/>
              </w:rPr>
            </w:pPr>
            <w:r>
              <w:rPr>
                <w:sz w:val="22"/>
                <w:szCs w:val="22"/>
                <w:lang w:eastAsia="lt-LT"/>
              </w:rPr>
              <w:t>Metinės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C8112B" w14:textId="77777777" w:rsidR="00A818AE" w:rsidRDefault="004F6D52">
            <w:pPr>
              <w:spacing w:line="256" w:lineRule="auto"/>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5C8112C" w14:textId="77777777" w:rsidR="00A818AE" w:rsidRDefault="004F6D52">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C8112D" w14:textId="77777777" w:rsidR="00A818AE" w:rsidRDefault="004F6D52">
            <w:pPr>
              <w:spacing w:line="256" w:lineRule="auto"/>
              <w:jc w:val="center"/>
              <w:rPr>
                <w:sz w:val="22"/>
                <w:szCs w:val="22"/>
                <w:lang w:eastAsia="lt-LT"/>
              </w:rPr>
            </w:pPr>
            <w:r>
              <w:rPr>
                <w:sz w:val="22"/>
                <w:szCs w:val="22"/>
                <w:lang w:eastAsia="lt-LT"/>
              </w:rPr>
              <w:t xml:space="preserve">Pasiekti </w:t>
            </w:r>
            <w:r>
              <w:rPr>
                <w:sz w:val="22"/>
                <w:szCs w:val="22"/>
                <w:lang w:eastAsia="lt-LT"/>
              </w:rPr>
              <w:t>rezultatai ir jų rodikliai</w:t>
            </w:r>
          </w:p>
        </w:tc>
      </w:tr>
      <w:tr w:rsidR="00A818AE" w14:paraId="55C81133"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2F" w14:textId="77777777" w:rsidR="00A818AE" w:rsidRDefault="004F6D52">
            <w:pPr>
              <w:spacing w:line="256" w:lineRule="auto"/>
              <w:rPr>
                <w:sz w:val="22"/>
                <w:szCs w:val="22"/>
                <w:lang w:eastAsia="lt-LT"/>
              </w:rPr>
            </w:pPr>
            <w:r>
              <w:rPr>
                <w:sz w:val="22"/>
                <w:szCs w:val="22"/>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14:paraId="55C81130"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1"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2" w14:textId="77777777" w:rsidR="00A818AE" w:rsidRDefault="00A818AE">
            <w:pPr>
              <w:spacing w:line="256" w:lineRule="auto"/>
              <w:rPr>
                <w:sz w:val="22"/>
                <w:szCs w:val="22"/>
                <w:lang w:eastAsia="lt-LT"/>
              </w:rPr>
            </w:pPr>
          </w:p>
        </w:tc>
      </w:tr>
      <w:tr w:rsidR="00A818AE" w14:paraId="55C81138"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4" w14:textId="77777777" w:rsidR="00A818AE" w:rsidRDefault="004F6D52">
            <w:pPr>
              <w:spacing w:line="256" w:lineRule="auto"/>
              <w:rPr>
                <w:sz w:val="22"/>
                <w:szCs w:val="22"/>
                <w:lang w:eastAsia="lt-LT"/>
              </w:rPr>
            </w:pPr>
            <w:r>
              <w:rPr>
                <w:sz w:val="22"/>
                <w:szCs w:val="22"/>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14:paraId="55C81135"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6"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7" w14:textId="77777777" w:rsidR="00A818AE" w:rsidRDefault="00A818AE">
            <w:pPr>
              <w:spacing w:line="256" w:lineRule="auto"/>
              <w:rPr>
                <w:sz w:val="22"/>
                <w:szCs w:val="22"/>
                <w:lang w:eastAsia="lt-LT"/>
              </w:rPr>
            </w:pPr>
          </w:p>
        </w:tc>
      </w:tr>
      <w:tr w:rsidR="00A818AE" w14:paraId="55C8113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9" w14:textId="77777777" w:rsidR="00A818AE" w:rsidRDefault="004F6D52">
            <w:pPr>
              <w:spacing w:line="256" w:lineRule="auto"/>
              <w:rPr>
                <w:sz w:val="22"/>
                <w:szCs w:val="22"/>
                <w:lang w:eastAsia="lt-LT"/>
              </w:rPr>
            </w:pPr>
            <w:r>
              <w:rPr>
                <w:sz w:val="22"/>
                <w:szCs w:val="22"/>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14:paraId="55C8113A"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B"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C" w14:textId="77777777" w:rsidR="00A818AE" w:rsidRDefault="00A818AE">
            <w:pPr>
              <w:spacing w:line="256" w:lineRule="auto"/>
              <w:rPr>
                <w:sz w:val="22"/>
                <w:szCs w:val="22"/>
                <w:lang w:eastAsia="lt-LT"/>
              </w:rPr>
            </w:pPr>
          </w:p>
        </w:tc>
      </w:tr>
      <w:tr w:rsidR="00A818AE" w14:paraId="55C8114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E" w14:textId="77777777" w:rsidR="00A818AE" w:rsidRDefault="004F6D52">
            <w:pPr>
              <w:spacing w:line="256" w:lineRule="auto"/>
              <w:rPr>
                <w:sz w:val="22"/>
                <w:szCs w:val="22"/>
                <w:lang w:eastAsia="lt-LT"/>
              </w:rPr>
            </w:pPr>
            <w:r>
              <w:rPr>
                <w:sz w:val="22"/>
                <w:szCs w:val="22"/>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14:paraId="55C8113F"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40"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41" w14:textId="77777777" w:rsidR="00A818AE" w:rsidRDefault="00A818AE">
            <w:pPr>
              <w:spacing w:line="256" w:lineRule="auto"/>
              <w:rPr>
                <w:sz w:val="22"/>
                <w:szCs w:val="22"/>
                <w:lang w:eastAsia="lt-LT"/>
              </w:rPr>
            </w:pPr>
          </w:p>
        </w:tc>
      </w:tr>
      <w:tr w:rsidR="00A818AE" w14:paraId="55C81147"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43" w14:textId="77777777" w:rsidR="00A818AE" w:rsidRDefault="004F6D52">
            <w:pPr>
              <w:spacing w:line="256" w:lineRule="auto"/>
              <w:rPr>
                <w:sz w:val="22"/>
                <w:szCs w:val="22"/>
                <w:lang w:eastAsia="lt-LT"/>
              </w:rPr>
            </w:pPr>
            <w:r>
              <w:rPr>
                <w:sz w:val="22"/>
                <w:szCs w:val="22"/>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14:paraId="55C81144"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45"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46" w14:textId="77777777" w:rsidR="00A818AE" w:rsidRDefault="00A818AE">
            <w:pPr>
              <w:spacing w:line="256" w:lineRule="auto"/>
              <w:rPr>
                <w:sz w:val="22"/>
                <w:szCs w:val="22"/>
                <w:lang w:eastAsia="lt-LT"/>
              </w:rPr>
            </w:pPr>
          </w:p>
        </w:tc>
      </w:tr>
    </w:tbl>
    <w:p w14:paraId="55C81148" w14:textId="77777777" w:rsidR="00A818AE" w:rsidRDefault="004F6D52">
      <w:pPr>
        <w:jc w:val="center"/>
        <w:rPr>
          <w:szCs w:val="24"/>
          <w:lang w:eastAsia="lt-LT"/>
        </w:rPr>
      </w:pPr>
    </w:p>
    <w:p w14:paraId="55C81149" w14:textId="77777777" w:rsidR="00A818AE" w:rsidRDefault="004F6D52">
      <w:pPr>
        <w:tabs>
          <w:tab w:val="left" w:pos="284"/>
        </w:tabs>
        <w:rPr>
          <w:b/>
          <w:szCs w:val="24"/>
          <w:lang w:eastAsia="lt-LT"/>
        </w:rPr>
      </w:pPr>
      <w:r>
        <w:rPr>
          <w:b/>
          <w:szCs w:val="24"/>
          <w:lang w:eastAsia="lt-LT"/>
        </w:rPr>
        <w:t>2</w:t>
      </w:r>
      <w:r>
        <w:rPr>
          <w:b/>
          <w:szCs w:val="24"/>
          <w:lang w:eastAsia="lt-LT"/>
        </w:rPr>
        <w:t>.</w:t>
      </w:r>
      <w:r>
        <w:rPr>
          <w:b/>
          <w:szCs w:val="24"/>
          <w:lang w:eastAsia="lt-LT"/>
        </w:rPr>
        <w:tab/>
        <w:t>Einamųjų metų užduotys</w:t>
      </w:r>
    </w:p>
    <w:p w14:paraId="55C8114A" w14:textId="77777777" w:rsidR="00A818AE" w:rsidRDefault="004F6D52">
      <w:pPr>
        <w:rPr>
          <w:szCs w:val="24"/>
          <w:lang w:eastAsia="lt-LT"/>
        </w:rPr>
      </w:pPr>
      <w:r>
        <w:rPr>
          <w:szCs w:val="24"/>
          <w:lang w:eastAsia="lt-LT"/>
        </w:rPr>
        <w:t>(nustatomos ne mažiau kaip 3 ir ne daugiau kaip 5 užduotys)</w:t>
      </w:r>
    </w:p>
    <w:p w14:paraId="55C8114B" w14:textId="77777777" w:rsidR="00A818AE" w:rsidRDefault="00A818AE">
      <w:pPr>
        <w:rPr>
          <w:sz w:val="10"/>
          <w:szCs w:val="10"/>
          <w:lang w:eastAsia="lt-LT"/>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720"/>
        <w:gridCol w:w="3291"/>
      </w:tblGrid>
      <w:tr w:rsidR="00A818AE" w14:paraId="55C8114F" w14:textId="77777777">
        <w:tc>
          <w:tcPr>
            <w:tcW w:w="3377" w:type="dxa"/>
            <w:tcBorders>
              <w:top w:val="single" w:sz="4" w:space="0" w:color="auto"/>
              <w:left w:val="single" w:sz="4" w:space="0" w:color="auto"/>
              <w:bottom w:val="single" w:sz="4" w:space="0" w:color="auto"/>
              <w:right w:val="single" w:sz="4" w:space="0" w:color="auto"/>
            </w:tcBorders>
            <w:vAlign w:val="center"/>
            <w:hideMark/>
          </w:tcPr>
          <w:p w14:paraId="55C8114C" w14:textId="77777777" w:rsidR="00A818AE" w:rsidRDefault="004F6D52">
            <w:pPr>
              <w:spacing w:line="256" w:lineRule="auto"/>
              <w:jc w:val="center"/>
              <w:rPr>
                <w:sz w:val="22"/>
                <w:szCs w:val="22"/>
                <w:lang w:eastAsia="lt-LT"/>
              </w:rPr>
            </w:pPr>
            <w:r>
              <w:rPr>
                <w:sz w:val="22"/>
                <w:szCs w:val="22"/>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5C8114D" w14:textId="77777777" w:rsidR="00A818AE" w:rsidRDefault="004F6D52">
            <w:pPr>
              <w:spacing w:line="256" w:lineRule="auto"/>
              <w:jc w:val="center"/>
              <w:rPr>
                <w:sz w:val="22"/>
                <w:szCs w:val="22"/>
                <w:lang w:eastAsia="lt-LT"/>
              </w:rPr>
            </w:pPr>
            <w:r>
              <w:rPr>
                <w:sz w:val="22"/>
                <w:szCs w:val="22"/>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5C8114E" w14:textId="77777777" w:rsidR="00A818AE" w:rsidRDefault="004F6D52">
            <w:pPr>
              <w:spacing w:line="256" w:lineRule="auto"/>
              <w:jc w:val="center"/>
              <w:rPr>
                <w:sz w:val="22"/>
                <w:szCs w:val="22"/>
                <w:lang w:eastAsia="lt-LT"/>
              </w:rPr>
            </w:pPr>
            <w:r>
              <w:rPr>
                <w:sz w:val="22"/>
                <w:szCs w:val="22"/>
                <w:lang w:eastAsia="lt-LT"/>
              </w:rPr>
              <w:t xml:space="preserve">Rezultatų vertinimo rodikliai (kuriais vadovaujantis </w:t>
            </w:r>
            <w:r>
              <w:rPr>
                <w:sz w:val="22"/>
                <w:szCs w:val="22"/>
                <w:lang w:eastAsia="lt-LT"/>
              </w:rPr>
              <w:t>vertinama, ar nustatytos užduotys įvykdytos)</w:t>
            </w:r>
          </w:p>
        </w:tc>
      </w:tr>
      <w:tr w:rsidR="00A818AE" w14:paraId="55C81153" w14:textId="77777777">
        <w:tc>
          <w:tcPr>
            <w:tcW w:w="3377" w:type="dxa"/>
            <w:tcBorders>
              <w:top w:val="single" w:sz="4" w:space="0" w:color="auto"/>
              <w:left w:val="single" w:sz="4" w:space="0" w:color="auto"/>
              <w:bottom w:val="single" w:sz="4" w:space="0" w:color="auto"/>
              <w:right w:val="single" w:sz="4" w:space="0" w:color="auto"/>
            </w:tcBorders>
            <w:hideMark/>
          </w:tcPr>
          <w:p w14:paraId="55C81150" w14:textId="77777777" w:rsidR="00A818AE" w:rsidRDefault="004F6D52">
            <w:pPr>
              <w:spacing w:line="256" w:lineRule="auto"/>
              <w:rPr>
                <w:sz w:val="22"/>
                <w:szCs w:val="22"/>
                <w:lang w:eastAsia="lt-LT"/>
              </w:rPr>
            </w:pPr>
            <w:r>
              <w:rPr>
                <w:sz w:val="22"/>
                <w:szCs w:val="22"/>
                <w:lang w:eastAsia="lt-LT"/>
              </w:rPr>
              <w:t>2.1.</w:t>
            </w:r>
          </w:p>
        </w:tc>
        <w:tc>
          <w:tcPr>
            <w:tcW w:w="2719" w:type="dxa"/>
            <w:tcBorders>
              <w:top w:val="single" w:sz="4" w:space="0" w:color="auto"/>
              <w:left w:val="single" w:sz="4" w:space="0" w:color="auto"/>
              <w:bottom w:val="single" w:sz="4" w:space="0" w:color="auto"/>
              <w:right w:val="single" w:sz="4" w:space="0" w:color="auto"/>
            </w:tcBorders>
          </w:tcPr>
          <w:p w14:paraId="55C81151"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2" w14:textId="77777777" w:rsidR="00A818AE" w:rsidRDefault="00A818AE">
            <w:pPr>
              <w:spacing w:line="256" w:lineRule="auto"/>
              <w:jc w:val="center"/>
              <w:rPr>
                <w:sz w:val="22"/>
                <w:szCs w:val="22"/>
                <w:lang w:eastAsia="lt-LT"/>
              </w:rPr>
            </w:pPr>
          </w:p>
        </w:tc>
      </w:tr>
      <w:tr w:rsidR="00A818AE" w14:paraId="55C81157" w14:textId="77777777">
        <w:tc>
          <w:tcPr>
            <w:tcW w:w="3377" w:type="dxa"/>
            <w:tcBorders>
              <w:top w:val="single" w:sz="4" w:space="0" w:color="auto"/>
              <w:left w:val="single" w:sz="4" w:space="0" w:color="auto"/>
              <w:bottom w:val="single" w:sz="4" w:space="0" w:color="auto"/>
              <w:right w:val="single" w:sz="4" w:space="0" w:color="auto"/>
            </w:tcBorders>
            <w:hideMark/>
          </w:tcPr>
          <w:p w14:paraId="55C81154" w14:textId="77777777" w:rsidR="00A818AE" w:rsidRDefault="004F6D52">
            <w:pPr>
              <w:spacing w:line="256" w:lineRule="auto"/>
              <w:rPr>
                <w:sz w:val="22"/>
                <w:szCs w:val="22"/>
                <w:lang w:eastAsia="lt-LT"/>
              </w:rPr>
            </w:pPr>
            <w:r>
              <w:rPr>
                <w:sz w:val="22"/>
                <w:szCs w:val="22"/>
                <w:lang w:eastAsia="lt-LT"/>
              </w:rPr>
              <w:t>2.2.</w:t>
            </w:r>
          </w:p>
        </w:tc>
        <w:tc>
          <w:tcPr>
            <w:tcW w:w="2719" w:type="dxa"/>
            <w:tcBorders>
              <w:top w:val="single" w:sz="4" w:space="0" w:color="auto"/>
              <w:left w:val="single" w:sz="4" w:space="0" w:color="auto"/>
              <w:bottom w:val="single" w:sz="4" w:space="0" w:color="auto"/>
              <w:right w:val="single" w:sz="4" w:space="0" w:color="auto"/>
            </w:tcBorders>
          </w:tcPr>
          <w:p w14:paraId="55C81155"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6" w14:textId="77777777" w:rsidR="00A818AE" w:rsidRDefault="00A818AE">
            <w:pPr>
              <w:spacing w:line="256" w:lineRule="auto"/>
              <w:jc w:val="center"/>
              <w:rPr>
                <w:sz w:val="22"/>
                <w:szCs w:val="22"/>
                <w:lang w:eastAsia="lt-LT"/>
              </w:rPr>
            </w:pPr>
          </w:p>
        </w:tc>
      </w:tr>
      <w:tr w:rsidR="00A818AE" w14:paraId="55C8115B" w14:textId="77777777">
        <w:tc>
          <w:tcPr>
            <w:tcW w:w="3377" w:type="dxa"/>
            <w:tcBorders>
              <w:top w:val="single" w:sz="4" w:space="0" w:color="auto"/>
              <w:left w:val="single" w:sz="4" w:space="0" w:color="auto"/>
              <w:bottom w:val="single" w:sz="4" w:space="0" w:color="auto"/>
              <w:right w:val="single" w:sz="4" w:space="0" w:color="auto"/>
            </w:tcBorders>
            <w:hideMark/>
          </w:tcPr>
          <w:p w14:paraId="55C81158" w14:textId="77777777" w:rsidR="00A818AE" w:rsidRDefault="004F6D52">
            <w:pPr>
              <w:spacing w:line="256" w:lineRule="auto"/>
              <w:rPr>
                <w:sz w:val="22"/>
                <w:szCs w:val="22"/>
                <w:lang w:eastAsia="lt-LT"/>
              </w:rPr>
            </w:pPr>
            <w:r>
              <w:rPr>
                <w:sz w:val="22"/>
                <w:szCs w:val="22"/>
                <w:lang w:eastAsia="lt-LT"/>
              </w:rPr>
              <w:t>2.3.</w:t>
            </w:r>
          </w:p>
        </w:tc>
        <w:tc>
          <w:tcPr>
            <w:tcW w:w="2719" w:type="dxa"/>
            <w:tcBorders>
              <w:top w:val="single" w:sz="4" w:space="0" w:color="auto"/>
              <w:left w:val="single" w:sz="4" w:space="0" w:color="auto"/>
              <w:bottom w:val="single" w:sz="4" w:space="0" w:color="auto"/>
              <w:right w:val="single" w:sz="4" w:space="0" w:color="auto"/>
            </w:tcBorders>
          </w:tcPr>
          <w:p w14:paraId="55C81159"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A" w14:textId="77777777" w:rsidR="00A818AE" w:rsidRDefault="00A818AE">
            <w:pPr>
              <w:spacing w:line="256" w:lineRule="auto"/>
              <w:jc w:val="center"/>
              <w:rPr>
                <w:sz w:val="22"/>
                <w:szCs w:val="22"/>
                <w:lang w:eastAsia="lt-LT"/>
              </w:rPr>
            </w:pPr>
          </w:p>
        </w:tc>
      </w:tr>
      <w:tr w:rsidR="00A818AE" w14:paraId="55C8115F" w14:textId="77777777">
        <w:tc>
          <w:tcPr>
            <w:tcW w:w="3377" w:type="dxa"/>
            <w:tcBorders>
              <w:top w:val="single" w:sz="4" w:space="0" w:color="auto"/>
              <w:left w:val="single" w:sz="4" w:space="0" w:color="auto"/>
              <w:bottom w:val="single" w:sz="4" w:space="0" w:color="auto"/>
              <w:right w:val="single" w:sz="4" w:space="0" w:color="auto"/>
            </w:tcBorders>
            <w:hideMark/>
          </w:tcPr>
          <w:p w14:paraId="55C8115C" w14:textId="77777777" w:rsidR="00A818AE" w:rsidRDefault="004F6D52">
            <w:pPr>
              <w:spacing w:line="256" w:lineRule="auto"/>
              <w:rPr>
                <w:sz w:val="22"/>
                <w:szCs w:val="22"/>
                <w:lang w:eastAsia="lt-LT"/>
              </w:rPr>
            </w:pPr>
            <w:r>
              <w:rPr>
                <w:sz w:val="22"/>
                <w:szCs w:val="22"/>
                <w:lang w:eastAsia="lt-LT"/>
              </w:rPr>
              <w:t>2.4.</w:t>
            </w:r>
          </w:p>
        </w:tc>
        <w:tc>
          <w:tcPr>
            <w:tcW w:w="2719" w:type="dxa"/>
            <w:tcBorders>
              <w:top w:val="single" w:sz="4" w:space="0" w:color="auto"/>
              <w:left w:val="single" w:sz="4" w:space="0" w:color="auto"/>
              <w:bottom w:val="single" w:sz="4" w:space="0" w:color="auto"/>
              <w:right w:val="single" w:sz="4" w:space="0" w:color="auto"/>
            </w:tcBorders>
          </w:tcPr>
          <w:p w14:paraId="55C8115D"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E" w14:textId="77777777" w:rsidR="00A818AE" w:rsidRDefault="00A818AE">
            <w:pPr>
              <w:spacing w:line="256" w:lineRule="auto"/>
              <w:jc w:val="center"/>
              <w:rPr>
                <w:sz w:val="22"/>
                <w:szCs w:val="22"/>
                <w:lang w:eastAsia="lt-LT"/>
              </w:rPr>
            </w:pPr>
          </w:p>
        </w:tc>
      </w:tr>
      <w:tr w:rsidR="00A818AE" w14:paraId="55C81163" w14:textId="77777777">
        <w:tc>
          <w:tcPr>
            <w:tcW w:w="3377" w:type="dxa"/>
            <w:tcBorders>
              <w:top w:val="single" w:sz="4" w:space="0" w:color="auto"/>
              <w:left w:val="single" w:sz="4" w:space="0" w:color="auto"/>
              <w:bottom w:val="single" w:sz="4" w:space="0" w:color="auto"/>
              <w:right w:val="single" w:sz="4" w:space="0" w:color="auto"/>
            </w:tcBorders>
            <w:hideMark/>
          </w:tcPr>
          <w:p w14:paraId="55C81160" w14:textId="77777777" w:rsidR="00A818AE" w:rsidRDefault="004F6D52">
            <w:pPr>
              <w:spacing w:line="256" w:lineRule="auto"/>
              <w:rPr>
                <w:sz w:val="22"/>
                <w:szCs w:val="22"/>
                <w:lang w:eastAsia="lt-LT"/>
              </w:rPr>
            </w:pPr>
            <w:r>
              <w:rPr>
                <w:sz w:val="22"/>
                <w:szCs w:val="22"/>
                <w:lang w:eastAsia="lt-LT"/>
              </w:rPr>
              <w:t>2.5.</w:t>
            </w:r>
          </w:p>
        </w:tc>
        <w:tc>
          <w:tcPr>
            <w:tcW w:w="2719" w:type="dxa"/>
            <w:tcBorders>
              <w:top w:val="single" w:sz="4" w:space="0" w:color="auto"/>
              <w:left w:val="single" w:sz="4" w:space="0" w:color="auto"/>
              <w:bottom w:val="single" w:sz="4" w:space="0" w:color="auto"/>
              <w:right w:val="single" w:sz="4" w:space="0" w:color="auto"/>
            </w:tcBorders>
          </w:tcPr>
          <w:p w14:paraId="55C81161"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62" w14:textId="77777777" w:rsidR="00A818AE" w:rsidRDefault="00A818AE">
            <w:pPr>
              <w:spacing w:line="256" w:lineRule="auto"/>
              <w:jc w:val="center"/>
              <w:rPr>
                <w:sz w:val="22"/>
                <w:szCs w:val="22"/>
                <w:lang w:eastAsia="lt-LT"/>
              </w:rPr>
            </w:pPr>
          </w:p>
        </w:tc>
      </w:tr>
    </w:tbl>
    <w:p w14:paraId="55C81164" w14:textId="77777777" w:rsidR="00A818AE" w:rsidRDefault="004F6D52"/>
    <w:p w14:paraId="55C81165" w14:textId="77777777" w:rsidR="00A818AE" w:rsidRDefault="004F6D52">
      <w:pPr>
        <w:tabs>
          <w:tab w:val="left" w:pos="284"/>
        </w:tabs>
        <w:jc w:val="both"/>
        <w:rPr>
          <w:b/>
          <w:szCs w:val="24"/>
          <w:lang w:eastAsia="lt-LT"/>
        </w:rPr>
      </w:pPr>
      <w:r>
        <w:rPr>
          <w:b/>
          <w:szCs w:val="24"/>
          <w:lang w:eastAsia="lt-LT"/>
        </w:rPr>
        <w:t>3</w:t>
      </w:r>
      <w:r>
        <w:rPr>
          <w:b/>
          <w:szCs w:val="24"/>
          <w:lang w:eastAsia="lt-LT"/>
        </w:rPr>
        <w:t>.</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šioms užduotims įvykdyti)</w:t>
      </w:r>
    </w:p>
    <w:p w14:paraId="55C81166" w14:textId="77777777" w:rsidR="00A818AE" w:rsidRDefault="004F6D52">
      <w:pPr>
        <w:rPr>
          <w:szCs w:val="24"/>
          <w:lang w:eastAsia="lt-LT"/>
        </w:rPr>
      </w:pPr>
      <w:r>
        <w:rPr>
          <w:szCs w:val="24"/>
          <w:lang w:eastAsia="lt-LT"/>
        </w:rPr>
        <w:t>(pildoma kartu suderinus</w:t>
      </w:r>
      <w:r>
        <w:rPr>
          <w:szCs w:val="24"/>
          <w:lang w:eastAsia="lt-LT"/>
        </w:rPr>
        <w:t xml:space="preserve"> su valstybinės ir savivaldybės švietimo įstaigos (išskyrus aukštąsias mokyklas) (toliau – švietimo įstaiga) vadovo pavaduotoju ugdymui, ugdymą organizuojančio skyriaus vedėju)</w:t>
      </w:r>
    </w:p>
    <w:p w14:paraId="55C81167" w14:textId="77777777" w:rsidR="00A818AE" w:rsidRDefault="00A818AE">
      <w:pPr>
        <w:rPr>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818AE" w14:paraId="55C81169" w14:textId="77777777">
        <w:tc>
          <w:tcPr>
            <w:tcW w:w="9493" w:type="dxa"/>
            <w:tcBorders>
              <w:top w:val="single" w:sz="4" w:space="0" w:color="auto"/>
              <w:left w:val="single" w:sz="4" w:space="0" w:color="auto"/>
              <w:bottom w:val="single" w:sz="4" w:space="0" w:color="auto"/>
              <w:right w:val="single" w:sz="4" w:space="0" w:color="auto"/>
            </w:tcBorders>
            <w:hideMark/>
          </w:tcPr>
          <w:p w14:paraId="55C81168" w14:textId="77777777" w:rsidR="00A818AE" w:rsidRDefault="004F6D52">
            <w:pPr>
              <w:spacing w:line="256" w:lineRule="auto"/>
              <w:jc w:val="both"/>
              <w:rPr>
                <w:sz w:val="22"/>
                <w:szCs w:val="22"/>
                <w:lang w:eastAsia="lt-LT"/>
              </w:rPr>
            </w:pPr>
            <w:r>
              <w:rPr>
                <w:sz w:val="22"/>
                <w:szCs w:val="22"/>
                <w:lang w:eastAsia="lt-LT"/>
              </w:rPr>
              <w:t>3.1.</w:t>
            </w:r>
          </w:p>
        </w:tc>
      </w:tr>
      <w:tr w:rsidR="00A818AE" w14:paraId="55C8116B" w14:textId="77777777">
        <w:tc>
          <w:tcPr>
            <w:tcW w:w="9493" w:type="dxa"/>
            <w:tcBorders>
              <w:top w:val="single" w:sz="4" w:space="0" w:color="auto"/>
              <w:left w:val="single" w:sz="4" w:space="0" w:color="auto"/>
              <w:bottom w:val="single" w:sz="4" w:space="0" w:color="auto"/>
              <w:right w:val="single" w:sz="4" w:space="0" w:color="auto"/>
            </w:tcBorders>
            <w:hideMark/>
          </w:tcPr>
          <w:p w14:paraId="55C8116A" w14:textId="77777777" w:rsidR="00A818AE" w:rsidRDefault="004F6D52">
            <w:pPr>
              <w:spacing w:line="256" w:lineRule="auto"/>
              <w:jc w:val="both"/>
              <w:rPr>
                <w:sz w:val="22"/>
                <w:szCs w:val="22"/>
                <w:lang w:eastAsia="lt-LT"/>
              </w:rPr>
            </w:pPr>
            <w:r>
              <w:rPr>
                <w:sz w:val="22"/>
                <w:szCs w:val="22"/>
                <w:lang w:eastAsia="lt-LT"/>
              </w:rPr>
              <w:t>3.2.</w:t>
            </w:r>
          </w:p>
        </w:tc>
      </w:tr>
      <w:tr w:rsidR="00A818AE" w14:paraId="55C8116D" w14:textId="77777777">
        <w:tc>
          <w:tcPr>
            <w:tcW w:w="9493" w:type="dxa"/>
            <w:tcBorders>
              <w:top w:val="single" w:sz="4" w:space="0" w:color="auto"/>
              <w:left w:val="single" w:sz="4" w:space="0" w:color="auto"/>
              <w:bottom w:val="single" w:sz="4" w:space="0" w:color="auto"/>
              <w:right w:val="single" w:sz="4" w:space="0" w:color="auto"/>
            </w:tcBorders>
            <w:hideMark/>
          </w:tcPr>
          <w:p w14:paraId="55C8116C" w14:textId="77777777" w:rsidR="00A818AE" w:rsidRDefault="004F6D52">
            <w:pPr>
              <w:spacing w:line="256" w:lineRule="auto"/>
              <w:jc w:val="both"/>
              <w:rPr>
                <w:sz w:val="22"/>
                <w:szCs w:val="22"/>
                <w:lang w:eastAsia="lt-LT"/>
              </w:rPr>
            </w:pPr>
            <w:r>
              <w:rPr>
                <w:sz w:val="22"/>
                <w:szCs w:val="22"/>
                <w:lang w:eastAsia="lt-LT"/>
              </w:rPr>
              <w:t>3.3.</w:t>
            </w:r>
          </w:p>
        </w:tc>
      </w:tr>
    </w:tbl>
    <w:p w14:paraId="55C8116E" w14:textId="77777777" w:rsidR="00A818AE" w:rsidRDefault="004F6D52">
      <w:pPr>
        <w:jc w:val="center"/>
        <w:rPr>
          <w:szCs w:val="24"/>
          <w:lang w:eastAsia="lt-LT"/>
        </w:rPr>
      </w:pPr>
    </w:p>
    <w:p w14:paraId="55C8116F" w14:textId="77777777" w:rsidR="00A818AE" w:rsidRDefault="004F6D52">
      <w:pPr>
        <w:jc w:val="center"/>
        <w:rPr>
          <w:b/>
          <w:szCs w:val="24"/>
          <w:lang w:eastAsia="lt-LT"/>
        </w:rPr>
      </w:pPr>
      <w:r>
        <w:rPr>
          <w:b/>
          <w:szCs w:val="24"/>
          <w:lang w:eastAsia="lt-LT"/>
        </w:rPr>
        <w:t>II</w:t>
      </w:r>
      <w:r>
        <w:rPr>
          <w:b/>
          <w:szCs w:val="24"/>
          <w:lang w:eastAsia="lt-LT"/>
        </w:rPr>
        <w:t xml:space="preserve"> SKYRIUS</w:t>
      </w:r>
    </w:p>
    <w:p w14:paraId="55C81170" w14:textId="77777777" w:rsidR="00A818AE" w:rsidRDefault="004F6D52">
      <w:pPr>
        <w:jc w:val="center"/>
        <w:rPr>
          <w:b/>
          <w:szCs w:val="24"/>
          <w:lang w:eastAsia="lt-LT"/>
        </w:rPr>
      </w:pPr>
      <w:r>
        <w:rPr>
          <w:b/>
          <w:szCs w:val="24"/>
          <w:lang w:eastAsia="lt-LT"/>
        </w:rPr>
        <w:t>PASIEKTŲ REZULTATŲ VYKDANT UŽDUOTIS VERTIN</w:t>
      </w:r>
      <w:r>
        <w:rPr>
          <w:b/>
          <w:szCs w:val="24"/>
          <w:lang w:eastAsia="lt-LT"/>
        </w:rPr>
        <w:t>IMAS IR KOMPETENCIJŲ TOBULINIMAS</w:t>
      </w:r>
    </w:p>
    <w:p w14:paraId="55C81171" w14:textId="77777777" w:rsidR="00A818AE" w:rsidRDefault="00A818AE">
      <w:pPr>
        <w:jc w:val="center"/>
        <w:rPr>
          <w:b/>
          <w:szCs w:val="24"/>
          <w:lang w:eastAsia="lt-LT"/>
        </w:rPr>
      </w:pPr>
    </w:p>
    <w:p w14:paraId="55C81172" w14:textId="77777777" w:rsidR="00A818AE" w:rsidRDefault="004F6D52">
      <w:pPr>
        <w:ind w:left="360" w:hanging="360"/>
        <w:rPr>
          <w:b/>
          <w:szCs w:val="24"/>
          <w:lang w:eastAsia="lt-LT"/>
        </w:rPr>
      </w:pPr>
      <w:r>
        <w:rPr>
          <w:b/>
          <w:szCs w:val="24"/>
          <w:lang w:eastAsia="lt-LT"/>
        </w:rPr>
        <w:t>4</w:t>
      </w:r>
      <w:r>
        <w:rPr>
          <w:b/>
          <w:szCs w:val="24"/>
          <w:lang w:eastAsia="lt-LT"/>
        </w:rPr>
        <w:t>.</w:t>
      </w:r>
      <w:r>
        <w:rPr>
          <w:b/>
          <w:szCs w:val="24"/>
          <w:lang w:eastAsia="lt-LT"/>
        </w:rPr>
        <w:tab/>
        <w:t>Pasiektų rezultatų vykdant užduotis vertinimas</w:t>
      </w:r>
    </w:p>
    <w:p w14:paraId="55C81173" w14:textId="77777777" w:rsidR="00A818AE" w:rsidRDefault="00A818AE">
      <w:pPr>
        <w:rPr>
          <w:b/>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A818AE" w14:paraId="55C81176"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4" w14:textId="77777777" w:rsidR="00A818AE" w:rsidRDefault="004F6D52">
            <w:pPr>
              <w:spacing w:line="256" w:lineRule="auto"/>
              <w:jc w:val="center"/>
              <w:rPr>
                <w:sz w:val="22"/>
                <w:szCs w:val="22"/>
                <w:lang w:eastAsia="lt-LT"/>
              </w:rPr>
            </w:pPr>
            <w:r>
              <w:rPr>
                <w:sz w:val="22"/>
                <w:szCs w:val="22"/>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5" w14:textId="77777777" w:rsidR="00A818AE" w:rsidRDefault="004F6D52">
            <w:pPr>
              <w:spacing w:line="256" w:lineRule="auto"/>
              <w:jc w:val="center"/>
              <w:rPr>
                <w:sz w:val="22"/>
                <w:szCs w:val="22"/>
                <w:lang w:eastAsia="lt-LT"/>
              </w:rPr>
            </w:pPr>
            <w:r>
              <w:rPr>
                <w:sz w:val="22"/>
                <w:szCs w:val="22"/>
                <w:lang w:eastAsia="lt-LT"/>
              </w:rPr>
              <w:t>Pažymimas atitinkamas langelis</w:t>
            </w:r>
          </w:p>
        </w:tc>
      </w:tr>
      <w:tr w:rsidR="00A818AE" w14:paraId="55C81179"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7" w14:textId="77777777" w:rsidR="00A818AE" w:rsidRDefault="004F6D52">
            <w:pPr>
              <w:spacing w:line="256" w:lineRule="auto"/>
              <w:rPr>
                <w:sz w:val="22"/>
                <w:szCs w:val="22"/>
                <w:lang w:eastAsia="lt-LT"/>
              </w:rPr>
            </w:pPr>
            <w:r>
              <w:rPr>
                <w:sz w:val="22"/>
                <w:szCs w:val="22"/>
                <w:lang w:eastAsia="lt-LT"/>
              </w:rPr>
              <w:t>4.1.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8" w14:textId="77777777" w:rsidR="00A818AE" w:rsidRDefault="004F6D52">
            <w:pPr>
              <w:spacing w:line="256" w:lineRule="auto"/>
              <w:ind w:right="340"/>
              <w:jc w:val="right"/>
              <w:rPr>
                <w:sz w:val="22"/>
                <w:szCs w:val="22"/>
                <w:lang w:eastAsia="lt-LT"/>
              </w:rPr>
            </w:pPr>
            <w:r>
              <w:rPr>
                <w:sz w:val="22"/>
                <w:szCs w:val="22"/>
                <w:lang w:eastAsia="lt-LT"/>
              </w:rPr>
              <w:t xml:space="preserve">Labai gerai </w:t>
            </w:r>
            <w:r>
              <w:rPr>
                <w:rFonts w:ascii="MS Gothic" w:eastAsia="MS Gothic" w:hAnsi="MS Gothic"/>
                <w:sz w:val="22"/>
                <w:szCs w:val="22"/>
                <w:lang w:eastAsia="lt-LT"/>
              </w:rPr>
              <w:t>☐</w:t>
            </w:r>
          </w:p>
        </w:tc>
      </w:tr>
      <w:tr w:rsidR="00A818AE" w14:paraId="55C8117C"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A" w14:textId="77777777" w:rsidR="00A818AE" w:rsidRDefault="004F6D52">
            <w:pPr>
              <w:spacing w:line="256" w:lineRule="auto"/>
              <w:rPr>
                <w:sz w:val="22"/>
                <w:szCs w:val="22"/>
                <w:lang w:eastAsia="lt-LT"/>
              </w:rPr>
            </w:pPr>
            <w:r>
              <w:rPr>
                <w:sz w:val="22"/>
                <w:szCs w:val="22"/>
                <w:lang w:eastAsia="lt-LT"/>
              </w:rPr>
              <w:t>4.2. Užduotys iš</w:t>
            </w:r>
            <w:r>
              <w:rPr>
                <w:sz w:val="22"/>
                <w:szCs w:val="22"/>
                <w:lang w:eastAsia="lt-LT"/>
              </w:rPr>
              <w:t xml:space="preserve">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B" w14:textId="77777777" w:rsidR="00A818AE" w:rsidRDefault="004F6D52">
            <w:pPr>
              <w:spacing w:line="256" w:lineRule="auto"/>
              <w:ind w:right="340"/>
              <w:jc w:val="right"/>
              <w:rPr>
                <w:sz w:val="22"/>
                <w:szCs w:val="22"/>
                <w:lang w:eastAsia="lt-LT"/>
              </w:rPr>
            </w:pPr>
            <w:r>
              <w:rPr>
                <w:sz w:val="22"/>
                <w:szCs w:val="22"/>
                <w:lang w:eastAsia="lt-LT"/>
              </w:rPr>
              <w:t xml:space="preserve">Gerai </w:t>
            </w:r>
            <w:r>
              <w:rPr>
                <w:rFonts w:ascii="MS Gothic" w:eastAsia="MS Gothic" w:hAnsi="MS Gothic"/>
                <w:sz w:val="22"/>
                <w:szCs w:val="22"/>
                <w:lang w:eastAsia="lt-LT"/>
              </w:rPr>
              <w:t>☐</w:t>
            </w:r>
          </w:p>
        </w:tc>
      </w:tr>
      <w:tr w:rsidR="00A818AE" w14:paraId="55C8117F"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D" w14:textId="77777777" w:rsidR="00A818AE" w:rsidRDefault="004F6D52">
            <w:pPr>
              <w:spacing w:line="256" w:lineRule="auto"/>
              <w:rPr>
                <w:sz w:val="22"/>
                <w:szCs w:val="22"/>
                <w:lang w:eastAsia="lt-LT"/>
              </w:rPr>
            </w:pPr>
            <w:r>
              <w:rPr>
                <w:sz w:val="22"/>
                <w:szCs w:val="22"/>
                <w:lang w:eastAsia="lt-LT"/>
              </w:rPr>
              <w:t>4.3.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E" w14:textId="77777777" w:rsidR="00A818AE" w:rsidRDefault="004F6D52">
            <w:pPr>
              <w:spacing w:line="256" w:lineRule="auto"/>
              <w:ind w:right="340"/>
              <w:jc w:val="right"/>
              <w:rPr>
                <w:sz w:val="22"/>
                <w:szCs w:val="22"/>
                <w:lang w:eastAsia="lt-LT"/>
              </w:rPr>
            </w:pPr>
            <w:r>
              <w:rPr>
                <w:sz w:val="22"/>
                <w:szCs w:val="22"/>
                <w:lang w:eastAsia="lt-LT"/>
              </w:rPr>
              <w:t xml:space="preserve">Patenkinamai </w:t>
            </w:r>
            <w:r>
              <w:rPr>
                <w:rFonts w:ascii="MS Gothic" w:eastAsia="MS Gothic" w:hAnsi="MS Gothic"/>
                <w:sz w:val="22"/>
                <w:szCs w:val="22"/>
                <w:lang w:eastAsia="lt-LT"/>
              </w:rPr>
              <w:t>☐</w:t>
            </w:r>
          </w:p>
        </w:tc>
      </w:tr>
      <w:tr w:rsidR="00A818AE" w14:paraId="55C81182"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80" w14:textId="77777777" w:rsidR="00A818AE" w:rsidRDefault="004F6D52">
            <w:pPr>
              <w:spacing w:line="256" w:lineRule="auto"/>
              <w:rPr>
                <w:sz w:val="22"/>
                <w:szCs w:val="22"/>
                <w:lang w:eastAsia="lt-LT"/>
              </w:rPr>
            </w:pPr>
            <w:r>
              <w:rPr>
                <w:sz w:val="22"/>
                <w:szCs w:val="22"/>
                <w:lang w:eastAsia="lt-LT"/>
              </w:rPr>
              <w:t>4.4.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81" w14:textId="77777777" w:rsidR="00A818AE" w:rsidRDefault="004F6D52">
            <w:pPr>
              <w:spacing w:line="256" w:lineRule="auto"/>
              <w:ind w:right="340"/>
              <w:jc w:val="right"/>
              <w:rPr>
                <w:sz w:val="22"/>
                <w:szCs w:val="22"/>
                <w:lang w:eastAsia="lt-LT"/>
              </w:rPr>
            </w:pPr>
            <w:r>
              <w:rPr>
                <w:sz w:val="22"/>
                <w:szCs w:val="22"/>
                <w:lang w:eastAsia="lt-LT"/>
              </w:rPr>
              <w:t xml:space="preserve">Nepatenkinamai </w:t>
            </w:r>
            <w:r>
              <w:rPr>
                <w:rFonts w:ascii="MS Gothic" w:eastAsia="MS Gothic" w:hAnsi="MS Gothic"/>
                <w:sz w:val="22"/>
                <w:szCs w:val="22"/>
                <w:lang w:eastAsia="lt-LT"/>
              </w:rPr>
              <w:t>☐</w:t>
            </w:r>
          </w:p>
        </w:tc>
      </w:tr>
    </w:tbl>
    <w:p w14:paraId="55C81183" w14:textId="77777777" w:rsidR="00A818AE" w:rsidRDefault="004F6D52">
      <w:pPr>
        <w:jc w:val="center"/>
        <w:rPr>
          <w:szCs w:val="24"/>
          <w:lang w:eastAsia="lt-LT"/>
        </w:rPr>
      </w:pPr>
    </w:p>
    <w:p w14:paraId="55C81184" w14:textId="77777777" w:rsidR="00A818AE" w:rsidRDefault="004F6D52">
      <w:pPr>
        <w:tabs>
          <w:tab w:val="left" w:pos="284"/>
        </w:tabs>
        <w:jc w:val="both"/>
        <w:rPr>
          <w:b/>
          <w:szCs w:val="24"/>
          <w:lang w:eastAsia="lt-LT"/>
        </w:rPr>
      </w:pPr>
      <w:r>
        <w:rPr>
          <w:b/>
          <w:szCs w:val="24"/>
          <w:lang w:eastAsia="lt-LT"/>
        </w:rPr>
        <w:t>5</w:t>
      </w:r>
      <w:r>
        <w:rPr>
          <w:b/>
          <w:szCs w:val="24"/>
          <w:lang w:eastAsia="lt-LT"/>
        </w:rPr>
        <w:t>.</w:t>
      </w:r>
      <w:r>
        <w:rPr>
          <w:b/>
          <w:szCs w:val="24"/>
          <w:lang w:eastAsia="lt-LT"/>
        </w:rPr>
        <w:tab/>
        <w:t>Pasiūlymai, kurios</w:t>
      </w:r>
      <w:r>
        <w:rPr>
          <w:b/>
          <w:szCs w:val="24"/>
          <w:lang w:eastAsia="lt-LT"/>
        </w:rPr>
        <w:t xml:space="preserve"> kompetencijos turėtų būti tobulinamos</w:t>
      </w:r>
    </w:p>
    <w:p w14:paraId="55C81185" w14:textId="77777777" w:rsidR="00A818AE" w:rsidRDefault="004F6D52">
      <w:pPr>
        <w:rPr>
          <w:szCs w:val="24"/>
          <w:lang w:eastAsia="lt-LT"/>
        </w:rPr>
      </w:pPr>
      <w:r>
        <w:rPr>
          <w:szCs w:val="24"/>
          <w:lang w:eastAsia="lt-LT"/>
        </w:rPr>
        <w:t>(nurodoma, kokie ar kurios srities mokymai siūlomi)</w:t>
      </w:r>
    </w:p>
    <w:p w14:paraId="55C81186" w14:textId="77777777" w:rsidR="00A818AE" w:rsidRDefault="00A818AE">
      <w:pPr>
        <w:rPr>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818AE" w14:paraId="55C81188" w14:textId="77777777">
        <w:tc>
          <w:tcPr>
            <w:tcW w:w="9385" w:type="dxa"/>
            <w:tcBorders>
              <w:top w:val="single" w:sz="4" w:space="0" w:color="auto"/>
              <w:left w:val="single" w:sz="4" w:space="0" w:color="auto"/>
              <w:bottom w:val="single" w:sz="4" w:space="0" w:color="auto"/>
              <w:right w:val="single" w:sz="4" w:space="0" w:color="auto"/>
            </w:tcBorders>
            <w:hideMark/>
          </w:tcPr>
          <w:p w14:paraId="55C81187" w14:textId="77777777" w:rsidR="00A818AE" w:rsidRDefault="004F6D52">
            <w:pPr>
              <w:spacing w:line="256" w:lineRule="auto"/>
              <w:jc w:val="both"/>
              <w:rPr>
                <w:sz w:val="22"/>
                <w:szCs w:val="22"/>
                <w:lang w:eastAsia="lt-LT"/>
              </w:rPr>
            </w:pPr>
            <w:r>
              <w:rPr>
                <w:sz w:val="22"/>
                <w:szCs w:val="22"/>
                <w:lang w:eastAsia="lt-LT"/>
              </w:rPr>
              <w:t>5.1.</w:t>
            </w:r>
          </w:p>
        </w:tc>
      </w:tr>
      <w:tr w:rsidR="00A818AE" w14:paraId="55C8118A" w14:textId="77777777">
        <w:tc>
          <w:tcPr>
            <w:tcW w:w="9385" w:type="dxa"/>
            <w:tcBorders>
              <w:top w:val="single" w:sz="4" w:space="0" w:color="auto"/>
              <w:left w:val="single" w:sz="4" w:space="0" w:color="auto"/>
              <w:bottom w:val="single" w:sz="4" w:space="0" w:color="auto"/>
              <w:right w:val="single" w:sz="4" w:space="0" w:color="auto"/>
            </w:tcBorders>
            <w:hideMark/>
          </w:tcPr>
          <w:p w14:paraId="55C81189" w14:textId="77777777" w:rsidR="00A818AE" w:rsidRDefault="004F6D52">
            <w:pPr>
              <w:spacing w:line="256" w:lineRule="auto"/>
              <w:jc w:val="both"/>
              <w:rPr>
                <w:sz w:val="22"/>
                <w:szCs w:val="22"/>
                <w:lang w:eastAsia="lt-LT"/>
              </w:rPr>
            </w:pPr>
            <w:r>
              <w:rPr>
                <w:sz w:val="22"/>
                <w:szCs w:val="22"/>
                <w:lang w:eastAsia="lt-LT"/>
              </w:rPr>
              <w:t>5.2.</w:t>
            </w:r>
          </w:p>
        </w:tc>
      </w:tr>
    </w:tbl>
    <w:p w14:paraId="55C8118B" w14:textId="77777777" w:rsidR="00A818AE" w:rsidRDefault="004F6D52">
      <w:pPr>
        <w:jc w:val="center"/>
        <w:rPr>
          <w:b/>
          <w:szCs w:val="24"/>
          <w:lang w:eastAsia="lt-LT"/>
        </w:rPr>
      </w:pPr>
    </w:p>
    <w:p w14:paraId="55C8118C" w14:textId="77777777" w:rsidR="00A818AE" w:rsidRDefault="004F6D52">
      <w:pPr>
        <w:jc w:val="center"/>
        <w:rPr>
          <w:b/>
          <w:szCs w:val="24"/>
          <w:lang w:eastAsia="lt-LT"/>
        </w:rPr>
      </w:pPr>
      <w:r>
        <w:rPr>
          <w:b/>
          <w:szCs w:val="24"/>
          <w:lang w:eastAsia="lt-LT"/>
        </w:rPr>
        <w:t>III</w:t>
      </w:r>
      <w:r>
        <w:rPr>
          <w:b/>
          <w:szCs w:val="24"/>
          <w:lang w:eastAsia="lt-LT"/>
        </w:rPr>
        <w:t xml:space="preserve"> SKYRIUS</w:t>
      </w:r>
    </w:p>
    <w:p w14:paraId="55C8118D" w14:textId="77777777" w:rsidR="00A818AE" w:rsidRDefault="004F6D52">
      <w:pPr>
        <w:jc w:val="center"/>
        <w:rPr>
          <w:b/>
          <w:szCs w:val="24"/>
          <w:lang w:eastAsia="lt-LT"/>
        </w:rPr>
      </w:pPr>
      <w:r>
        <w:rPr>
          <w:b/>
          <w:szCs w:val="24"/>
          <w:lang w:eastAsia="lt-LT"/>
        </w:rPr>
        <w:t>VERTINIMO PAGRINDIMAS IR SIŪLYMAI</w:t>
      </w:r>
    </w:p>
    <w:p w14:paraId="55C8118E" w14:textId="77777777" w:rsidR="00A818AE" w:rsidRDefault="00A818AE">
      <w:pPr>
        <w:jc w:val="center"/>
        <w:rPr>
          <w:szCs w:val="24"/>
          <w:lang w:eastAsia="lt-LT"/>
        </w:rPr>
      </w:pPr>
    </w:p>
    <w:p w14:paraId="55C8118F" w14:textId="77777777" w:rsidR="00A818AE" w:rsidRDefault="004F6D52">
      <w:pPr>
        <w:tabs>
          <w:tab w:val="right" w:leader="underscore" w:pos="9071"/>
        </w:tabs>
        <w:jc w:val="both"/>
        <w:rPr>
          <w:szCs w:val="24"/>
          <w:lang w:eastAsia="lt-LT"/>
        </w:rPr>
      </w:pPr>
      <w:r>
        <w:rPr>
          <w:b/>
          <w:szCs w:val="24"/>
          <w:lang w:eastAsia="lt-LT"/>
        </w:rPr>
        <w:t>6</w:t>
      </w:r>
      <w:r>
        <w:rPr>
          <w:b/>
          <w:szCs w:val="24"/>
          <w:lang w:eastAsia="lt-LT"/>
        </w:rPr>
        <w:t>. Vertinimo pagrindimas ir siūlymai:</w:t>
      </w:r>
      <w:r>
        <w:rPr>
          <w:szCs w:val="24"/>
          <w:lang w:eastAsia="lt-LT"/>
        </w:rPr>
        <w:t xml:space="preserve"> </w:t>
      </w:r>
      <w:r>
        <w:rPr>
          <w:szCs w:val="24"/>
          <w:lang w:eastAsia="lt-LT"/>
        </w:rPr>
        <w:tab/>
      </w:r>
    </w:p>
    <w:p w14:paraId="55C81190" w14:textId="77777777" w:rsidR="00A818AE" w:rsidRDefault="004F6D52">
      <w:pPr>
        <w:tabs>
          <w:tab w:val="right" w:leader="underscore" w:pos="9071"/>
        </w:tabs>
        <w:jc w:val="both"/>
        <w:rPr>
          <w:szCs w:val="24"/>
          <w:lang w:eastAsia="lt-LT"/>
        </w:rPr>
      </w:pPr>
      <w:r>
        <w:rPr>
          <w:szCs w:val="24"/>
          <w:lang w:eastAsia="lt-LT"/>
        </w:rPr>
        <w:tab/>
      </w:r>
    </w:p>
    <w:p w14:paraId="55C81191" w14:textId="77777777" w:rsidR="00A818AE" w:rsidRDefault="004F6D52">
      <w:pPr>
        <w:tabs>
          <w:tab w:val="right" w:leader="underscore" w:pos="9071"/>
        </w:tabs>
        <w:jc w:val="both"/>
        <w:rPr>
          <w:szCs w:val="24"/>
          <w:lang w:eastAsia="lt-LT"/>
        </w:rPr>
      </w:pPr>
      <w:r>
        <w:rPr>
          <w:szCs w:val="24"/>
          <w:lang w:eastAsia="lt-LT"/>
        </w:rPr>
        <w:tab/>
      </w:r>
    </w:p>
    <w:p w14:paraId="55C81192" w14:textId="77777777" w:rsidR="00A818AE" w:rsidRDefault="00A818AE">
      <w:pPr>
        <w:rPr>
          <w:szCs w:val="24"/>
          <w:lang w:eastAsia="lt-LT"/>
        </w:rPr>
      </w:pPr>
    </w:p>
    <w:p w14:paraId="55C81193"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55C81194" w14:textId="77777777" w:rsidR="00A818AE" w:rsidRDefault="004F6D52">
      <w:pPr>
        <w:tabs>
          <w:tab w:val="left" w:pos="4536"/>
          <w:tab w:val="left" w:pos="7230"/>
        </w:tabs>
        <w:jc w:val="both"/>
        <w:rPr>
          <w:sz w:val="20"/>
          <w:lang w:eastAsia="lt-LT"/>
        </w:rPr>
      </w:pPr>
      <w:r>
        <w:rPr>
          <w:sz w:val="20"/>
          <w:lang w:eastAsia="lt-LT"/>
        </w:rPr>
        <w:t>(tiesioginio vadovo pareigos)                          (parašas)                                 (vardas ir pavardė)                      (data)</w:t>
      </w:r>
    </w:p>
    <w:p w14:paraId="55C81195" w14:textId="77777777" w:rsidR="00A818AE" w:rsidRDefault="00A818AE">
      <w:pPr>
        <w:tabs>
          <w:tab w:val="left" w:pos="5529"/>
          <w:tab w:val="left" w:pos="8364"/>
        </w:tabs>
        <w:jc w:val="both"/>
        <w:rPr>
          <w:szCs w:val="24"/>
          <w:lang w:eastAsia="lt-LT"/>
        </w:rPr>
      </w:pPr>
    </w:p>
    <w:p w14:paraId="55C81196" w14:textId="77777777" w:rsidR="00A818AE" w:rsidRDefault="004F6D52">
      <w:pPr>
        <w:tabs>
          <w:tab w:val="left" w:pos="1276"/>
          <w:tab w:val="left" w:pos="5954"/>
          <w:tab w:val="left" w:pos="8364"/>
        </w:tabs>
        <w:jc w:val="both"/>
        <w:rPr>
          <w:szCs w:val="24"/>
          <w:lang w:eastAsia="lt-LT"/>
        </w:rPr>
      </w:pPr>
      <w:r>
        <w:rPr>
          <w:szCs w:val="24"/>
          <w:lang w:eastAsia="lt-LT"/>
        </w:rPr>
        <w:t>Su vei</w:t>
      </w:r>
      <w:r>
        <w:rPr>
          <w:szCs w:val="24"/>
          <w:lang w:eastAsia="lt-LT"/>
        </w:rPr>
        <w:t>klos vertinimo išvada ir siūlymais susipažinau ir sutinku / nesutinku:</w:t>
      </w:r>
    </w:p>
    <w:p w14:paraId="55C81197" w14:textId="77777777" w:rsidR="00A818AE" w:rsidRDefault="004F6D52">
      <w:pPr>
        <w:tabs>
          <w:tab w:val="left" w:pos="5529"/>
          <w:tab w:val="left" w:pos="8080"/>
        </w:tabs>
        <w:ind w:firstLine="5301"/>
        <w:jc w:val="both"/>
        <w:rPr>
          <w:sz w:val="20"/>
          <w:lang w:eastAsia="lt-LT"/>
        </w:rPr>
      </w:pPr>
      <w:r>
        <w:rPr>
          <w:sz w:val="20"/>
          <w:lang w:eastAsia="lt-LT"/>
        </w:rPr>
        <w:t>(ko nereikia, išbraukti)</w:t>
      </w:r>
    </w:p>
    <w:p w14:paraId="55C81198" w14:textId="77777777" w:rsidR="00A818AE" w:rsidRDefault="00A818AE">
      <w:pPr>
        <w:tabs>
          <w:tab w:val="left" w:pos="5529"/>
          <w:tab w:val="left" w:pos="8364"/>
        </w:tabs>
        <w:jc w:val="both"/>
        <w:rPr>
          <w:szCs w:val="24"/>
          <w:lang w:eastAsia="lt-LT"/>
        </w:rPr>
      </w:pPr>
    </w:p>
    <w:p w14:paraId="55C81199" w14:textId="77777777" w:rsidR="00A818AE" w:rsidRDefault="004F6D52">
      <w:pPr>
        <w:tabs>
          <w:tab w:val="left" w:pos="4253"/>
          <w:tab w:val="left" w:pos="6946"/>
        </w:tabs>
        <w:jc w:val="both"/>
        <w:rPr>
          <w:szCs w:val="24"/>
          <w:lang w:eastAsia="lt-LT"/>
        </w:rPr>
      </w:pPr>
      <w:r>
        <w:rPr>
          <w:szCs w:val="24"/>
          <w:lang w:eastAsia="lt-LT"/>
        </w:rPr>
        <w:t>______________________                 __________                    _________________         __________</w:t>
      </w:r>
    </w:p>
    <w:p w14:paraId="55C8119A" w14:textId="77777777" w:rsidR="00A818AE" w:rsidRDefault="004F6D52">
      <w:pPr>
        <w:tabs>
          <w:tab w:val="left" w:pos="1276"/>
          <w:tab w:val="left" w:pos="4536"/>
          <w:tab w:val="left" w:pos="7230"/>
        </w:tabs>
        <w:jc w:val="both"/>
        <w:rPr>
          <w:sz w:val="20"/>
          <w:lang w:eastAsia="lt-LT"/>
        </w:rPr>
      </w:pPr>
      <w:r>
        <w:rPr>
          <w:sz w:val="20"/>
          <w:lang w:eastAsia="lt-LT"/>
        </w:rPr>
        <w:t xml:space="preserve">(pavaduotojo ugdymui, ugdymą </w:t>
      </w:r>
    </w:p>
    <w:p w14:paraId="55C8119B" w14:textId="77777777" w:rsidR="00A818AE" w:rsidRDefault="004F6D52">
      <w:pPr>
        <w:tabs>
          <w:tab w:val="left" w:pos="1276"/>
          <w:tab w:val="left" w:pos="4536"/>
          <w:tab w:val="left" w:pos="7230"/>
        </w:tabs>
        <w:jc w:val="both"/>
        <w:rPr>
          <w:sz w:val="20"/>
          <w:lang w:eastAsia="lt-LT"/>
        </w:rPr>
      </w:pPr>
      <w:r>
        <w:rPr>
          <w:sz w:val="20"/>
          <w:lang w:eastAsia="lt-LT"/>
        </w:rPr>
        <w:t>organizuojančio skyriaus vedėjo pareigos)         (parašas)                                  (vardas ir pavardė)                    (data)</w:t>
      </w:r>
    </w:p>
    <w:p w14:paraId="55C8119C" w14:textId="77777777" w:rsidR="00A818AE" w:rsidRDefault="00A818AE">
      <w:pPr>
        <w:tabs>
          <w:tab w:val="left" w:pos="1276"/>
          <w:tab w:val="left" w:pos="5954"/>
          <w:tab w:val="left" w:pos="8364"/>
        </w:tabs>
        <w:jc w:val="both"/>
        <w:rPr>
          <w:szCs w:val="24"/>
          <w:lang w:eastAsia="lt-LT"/>
        </w:rPr>
      </w:pPr>
    </w:p>
    <w:p w14:paraId="55C8119D" w14:textId="77777777" w:rsidR="00A818AE" w:rsidRDefault="004F6D52">
      <w:pPr>
        <w:tabs>
          <w:tab w:val="left" w:pos="1276"/>
          <w:tab w:val="left" w:pos="5954"/>
          <w:tab w:val="left" w:pos="8364"/>
        </w:tabs>
        <w:jc w:val="both"/>
        <w:rPr>
          <w:szCs w:val="24"/>
          <w:lang w:eastAsia="lt-LT"/>
        </w:rPr>
      </w:pPr>
      <w:r>
        <w:rPr>
          <w:szCs w:val="24"/>
          <w:lang w:eastAsia="lt-LT"/>
        </w:rPr>
        <w:t>Veiklos vertinimo išvadai pritarta / nepritarta:</w:t>
      </w:r>
    </w:p>
    <w:p w14:paraId="55C8119E" w14:textId="77777777" w:rsidR="00A818AE" w:rsidRDefault="004F6D52">
      <w:pPr>
        <w:tabs>
          <w:tab w:val="left" w:pos="5529"/>
          <w:tab w:val="left" w:pos="8080"/>
        </w:tabs>
        <w:ind w:firstLine="2694"/>
        <w:jc w:val="both"/>
        <w:rPr>
          <w:sz w:val="20"/>
          <w:lang w:eastAsia="lt-LT"/>
        </w:rPr>
      </w:pPr>
      <w:r>
        <w:rPr>
          <w:sz w:val="20"/>
          <w:lang w:eastAsia="lt-LT"/>
        </w:rPr>
        <w:t>(ko nereikia, išbraukti)</w:t>
      </w:r>
    </w:p>
    <w:p w14:paraId="55C8119F" w14:textId="77777777" w:rsidR="00A818AE" w:rsidRDefault="00A818AE">
      <w:pPr>
        <w:tabs>
          <w:tab w:val="left" w:pos="4253"/>
          <w:tab w:val="left" w:pos="6946"/>
        </w:tabs>
        <w:jc w:val="both"/>
        <w:rPr>
          <w:szCs w:val="24"/>
          <w:lang w:eastAsia="lt-LT"/>
        </w:rPr>
      </w:pPr>
    </w:p>
    <w:p w14:paraId="55C811A0" w14:textId="77777777" w:rsidR="00A818AE" w:rsidRDefault="004F6D52">
      <w:pPr>
        <w:tabs>
          <w:tab w:val="left" w:pos="4253"/>
          <w:tab w:val="left" w:pos="6946"/>
        </w:tabs>
        <w:jc w:val="both"/>
        <w:rPr>
          <w:szCs w:val="24"/>
          <w:lang w:eastAsia="lt-LT"/>
        </w:rPr>
      </w:pPr>
      <w:r>
        <w:rPr>
          <w:szCs w:val="24"/>
          <w:lang w:eastAsia="lt-LT"/>
        </w:rPr>
        <w:t>____________________                 ____</w:t>
      </w:r>
      <w:r>
        <w:rPr>
          <w:szCs w:val="24"/>
          <w:lang w:eastAsia="lt-LT"/>
        </w:rPr>
        <w:t>______                    _________________         __________</w:t>
      </w:r>
    </w:p>
    <w:p w14:paraId="55C811A1" w14:textId="77777777" w:rsidR="00A818AE" w:rsidRDefault="004F6D52">
      <w:pPr>
        <w:tabs>
          <w:tab w:val="left" w:pos="5529"/>
          <w:tab w:val="left" w:pos="7371"/>
        </w:tabs>
        <w:jc w:val="both"/>
        <w:rPr>
          <w:sz w:val="20"/>
          <w:lang w:eastAsia="lt-LT"/>
        </w:rPr>
      </w:pPr>
      <w:r>
        <w:rPr>
          <w:sz w:val="20"/>
          <w:lang w:eastAsia="lt-LT"/>
        </w:rPr>
        <w:t>(Darbuotojų atstovavimą                                 (parašas)</w:t>
      </w:r>
      <w:r>
        <w:rPr>
          <w:sz w:val="20"/>
          <w:lang w:eastAsia="lt-LT"/>
        </w:rPr>
        <w:tab/>
        <w:t xml:space="preserve">        (vardas ir pavardė)  </w:t>
      </w:r>
      <w:r>
        <w:rPr>
          <w:sz w:val="20"/>
          <w:lang w:eastAsia="lt-LT"/>
        </w:rPr>
        <w:tab/>
        <w:t xml:space="preserve">                    (data) įgyvendinančio asmens pareigos)</w:t>
      </w:r>
    </w:p>
    <w:p w14:paraId="55C811A2" w14:textId="77777777" w:rsidR="00A818AE" w:rsidRDefault="00A818AE">
      <w:pPr>
        <w:tabs>
          <w:tab w:val="left" w:pos="5529"/>
          <w:tab w:val="left" w:pos="7371"/>
        </w:tabs>
        <w:jc w:val="both"/>
        <w:rPr>
          <w:sz w:val="20"/>
          <w:lang w:eastAsia="lt-LT"/>
        </w:rPr>
      </w:pPr>
    </w:p>
    <w:p w14:paraId="55C811A3" w14:textId="77777777" w:rsidR="00A818AE" w:rsidRDefault="00A818AE">
      <w:pPr>
        <w:tabs>
          <w:tab w:val="left" w:pos="6237"/>
          <w:tab w:val="right" w:pos="8306"/>
        </w:tabs>
        <w:rPr>
          <w:color w:val="000000"/>
        </w:rPr>
      </w:pPr>
    </w:p>
    <w:p w14:paraId="55C811A4" w14:textId="77777777" w:rsidR="00A818AE" w:rsidRDefault="00A818AE">
      <w:pPr>
        <w:tabs>
          <w:tab w:val="left" w:pos="6237"/>
          <w:tab w:val="right" w:pos="8306"/>
        </w:tabs>
        <w:rPr>
          <w:color w:val="000000"/>
        </w:rPr>
      </w:pPr>
    </w:p>
    <w:p w14:paraId="55C811A5" w14:textId="77777777" w:rsidR="00A818AE" w:rsidRDefault="004F6D52">
      <w:pPr>
        <w:tabs>
          <w:tab w:val="left" w:pos="6237"/>
          <w:tab w:val="right" w:pos="8306"/>
        </w:tabs>
        <w:rPr>
          <w:color w:val="000000"/>
        </w:rPr>
      </w:pPr>
      <w:r>
        <w:rPr>
          <w:color w:val="000000"/>
        </w:rPr>
        <w:t>Galutinė veiklos vertinimo išvada _</w:t>
      </w:r>
      <w:r>
        <w:rPr>
          <w:color w:val="000000"/>
        </w:rPr>
        <w:t>_____________________.</w:t>
      </w:r>
    </w:p>
    <w:p w14:paraId="55C811A6" w14:textId="77777777" w:rsidR="00A818AE" w:rsidRDefault="00A818AE">
      <w:pPr>
        <w:tabs>
          <w:tab w:val="left" w:pos="6237"/>
          <w:tab w:val="right" w:pos="8306"/>
        </w:tabs>
        <w:rPr>
          <w:color w:val="000000"/>
        </w:rPr>
      </w:pPr>
    </w:p>
    <w:p w14:paraId="55C811A7"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55C811AB" w14:textId="668ADB48" w:rsidR="00A818AE" w:rsidRDefault="004F6D52" w:rsidP="004F6D52">
      <w:pPr>
        <w:tabs>
          <w:tab w:val="left" w:pos="4536"/>
          <w:tab w:val="left" w:pos="7230"/>
        </w:tabs>
        <w:jc w:val="both"/>
        <w:rPr>
          <w:rFonts w:ascii="HelveticaLT" w:hAnsi="HelveticaLT"/>
        </w:rPr>
      </w:pPr>
      <w:r>
        <w:rPr>
          <w:sz w:val="20"/>
          <w:lang w:eastAsia="lt-LT"/>
        </w:rPr>
        <w:lastRenderedPageBreak/>
        <w:t>(švietimo įstaigos vadovo pareigos)                  (parašas)                               (vardas ir pavardė)                      (data)</w:t>
      </w:r>
    </w:p>
    <w:bookmarkStart w:id="0" w:name="_GoBack" w:displacedByCustomXml="next"/>
    <w:bookmarkEnd w:id="0" w:displacedByCustomXml="next"/>
    <w:sectPr w:rsidR="00A818AE" w:rsidSect="004F6D52">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811B0" w14:textId="77777777" w:rsidR="00A818AE" w:rsidRDefault="004F6D5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5C811B1" w14:textId="77777777" w:rsidR="00A818AE" w:rsidRDefault="004F6D5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Courier New"/>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11B4" w14:textId="77777777" w:rsidR="00A818AE" w:rsidRDefault="004F6D5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5C811B5" w14:textId="77777777" w:rsidR="00A818AE" w:rsidRDefault="00A818A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11B6" w14:textId="77777777" w:rsidR="00A818AE" w:rsidRDefault="004F6D52">
    <w:pPr>
      <w:framePr w:wrap="auto" w:vAnchor="text" w:hAnchor="margin" w:xAlign="right" w:y="1"/>
      <w:tabs>
        <w:tab w:val="center" w:pos="4153"/>
        <w:tab w:val="right" w:pos="8306"/>
      </w:tabs>
      <w:overflowPunct w:val="0"/>
      <w:textAlignment w:val="baseline"/>
      <w:rPr>
        <w:rFonts w:ascii="HelveticaLT" w:hAnsi="HelveticaLT"/>
        <w:sz w:val="16"/>
        <w:szCs w:val="16"/>
        <w:lang w:val="en-GB"/>
      </w:rPr>
    </w:pPr>
    <w:r>
      <w:rPr>
        <w:rFonts w:ascii="HelveticaLT" w:hAnsi="HelveticaLT"/>
        <w:sz w:val="16"/>
        <w:szCs w:val="16"/>
        <w:lang w:val="en-US"/>
      </w:rPr>
      <w:t>Dokumentas1</w:t>
    </w:r>
  </w:p>
  <w:p w14:paraId="55C811B7" w14:textId="77777777" w:rsidR="00A818AE" w:rsidRDefault="00A818A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11BA" w14:textId="77777777" w:rsidR="00A818AE" w:rsidRDefault="00A818A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11AE" w14:textId="77777777" w:rsidR="00A818AE" w:rsidRDefault="004F6D5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5C811AF" w14:textId="77777777" w:rsidR="00A818AE" w:rsidRDefault="004F6D5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11B2" w14:textId="77777777" w:rsidR="00A818AE" w:rsidRDefault="00A818A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46835"/>
      <w:docPartObj>
        <w:docPartGallery w:val="Page Numbers (Top of Page)"/>
        <w:docPartUnique/>
      </w:docPartObj>
    </w:sdtPr>
    <w:sdtContent>
      <w:p w14:paraId="1868A214" w14:textId="0E90E99A" w:rsidR="004F6D52" w:rsidRDefault="004F6D52">
        <w:pPr>
          <w:pStyle w:val="Antrats"/>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11B8" w14:textId="77777777" w:rsidR="00A818AE" w:rsidRDefault="00A818A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54"/>
    <w:rsid w:val="004F6D52"/>
    <w:rsid w:val="009F3854"/>
    <w:rsid w:val="00A81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81"/>
    <o:shapelayout v:ext="edit">
      <o:idmap v:ext="edit" data="1"/>
    </o:shapelayout>
  </w:shapeDefaults>
  <w:decimalSymbol w:val=","/>
  <w:listSeparator w:val=";"/>
  <w14:docId w14:val="55C8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F6D52"/>
    <w:rPr>
      <w:color w:val="808080"/>
    </w:rPr>
  </w:style>
  <w:style w:type="paragraph" w:styleId="Antrats">
    <w:name w:val="header"/>
    <w:basedOn w:val="prastasis"/>
    <w:link w:val="AntratsDiagrama"/>
    <w:uiPriority w:val="99"/>
    <w:unhideWhenUsed/>
    <w:rsid w:val="004F6D5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F6D52"/>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F6D52"/>
    <w:rPr>
      <w:color w:val="808080"/>
    </w:rPr>
  </w:style>
  <w:style w:type="paragraph" w:styleId="Antrats">
    <w:name w:val="header"/>
    <w:basedOn w:val="prastasis"/>
    <w:link w:val="AntratsDiagrama"/>
    <w:uiPriority w:val="99"/>
    <w:unhideWhenUsed/>
    <w:rsid w:val="004F6D5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F6D52"/>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5F3F513E-2B70-4C2A-B3B1-B645369F45EB}"/>
      </w:docPartPr>
      <w:docPartBody>
        <w:p w14:paraId="59768CD7" w14:textId="1AAEF530" w:rsidR="00000000" w:rsidRDefault="00930050">
          <w:r w:rsidRPr="00056679">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Courier New"/>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50"/>
    <w:rsid w:val="00930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3005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300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2.xml><?xml version="1.0" encoding="utf-8"?>
<ds:datastoreItem xmlns:ds="http://schemas.openxmlformats.org/officeDocument/2006/customXml" ds:itemID="{8F6855D8-6758-4DF6-8BB1-30DD6ABC2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2615</Words>
  <Characters>19696</Characters>
  <Application>Microsoft Office Word</Application>
  <DocSecurity>0</DocSecurity>
  <Lines>164</Lines>
  <Paragraphs>44</Paragraphs>
  <ScaleCrop>false</ScaleCrop>
  <Company>VKS</Company>
  <LinksUpToDate>false</LinksUpToDate>
  <CharactersWithSpaces>22267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2018-03-27T08:17:00Z</dcterms:created>
  <dc:creator>Razmantienė Audronė</dc:creator>
  <lastModifiedBy>PETRAUSKAITĖ Girmantė</lastModifiedBy>
  <lastPrinted>2010-02-18T07:54:00Z</lastPrinted>
  <dcterms:modified xsi:type="dcterms:W3CDTF">2018-03-27T08:29:00Z</dcterms:modified>
  <revision>3</revision>
  <dc:title>ee03e331-3349-47d8-b590-fc919fc3a878</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